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3C354" w14:textId="77777777" w:rsidR="003306E0" w:rsidRDefault="00D5004A">
      <w:pPr>
        <w:ind w:right="-36"/>
        <w:jc w:val="center"/>
      </w:pPr>
      <w:r>
        <w:rPr>
          <w:b/>
        </w:rPr>
        <w:t>SEAPA/DSANS - SEAPA/ DCAG - SNAE</w:t>
      </w:r>
    </w:p>
    <w:p w14:paraId="3B491587" w14:textId="77777777" w:rsidR="003306E0" w:rsidRDefault="003306E0"/>
    <w:p w14:paraId="7DCBB5BB" w14:textId="77777777" w:rsidR="003306E0" w:rsidRDefault="003306E0"/>
    <w:p w14:paraId="0B07B109" w14:textId="77777777" w:rsidR="003306E0" w:rsidRDefault="003306E0"/>
    <w:p w14:paraId="411F618A" w14:textId="77777777" w:rsidR="003306E0" w:rsidRDefault="003306E0"/>
    <w:p w14:paraId="6BEDB89B" w14:textId="77777777" w:rsidR="003306E0" w:rsidRDefault="003306E0"/>
    <w:p w14:paraId="19D00B78" w14:textId="77777777" w:rsidR="003306E0" w:rsidRDefault="003306E0"/>
    <w:p w14:paraId="5D54C97E" w14:textId="77777777" w:rsidR="003306E0" w:rsidRDefault="003306E0"/>
    <w:p w14:paraId="18C2CAE1" w14:textId="77777777" w:rsidR="003306E0" w:rsidRDefault="00D5004A">
      <w:pPr>
        <w:spacing w:line="335" w:lineRule="auto"/>
        <w:ind w:right="-36"/>
        <w:jc w:val="center"/>
        <w:rPr>
          <w:sz w:val="52"/>
          <w:szCs w:val="52"/>
        </w:rPr>
      </w:pPr>
      <w:r>
        <w:rPr>
          <w:b/>
          <w:sz w:val="52"/>
          <w:szCs w:val="52"/>
        </w:rPr>
        <w:t>ESPECIFICAÇÃO PARA AQUISIÇÃO DE GÊNEROS ALIMENTÍCIOS ESTOCÁVEIS</w:t>
      </w:r>
    </w:p>
    <w:p w14:paraId="03EDE6FE" w14:textId="77777777" w:rsidR="003306E0" w:rsidRDefault="003306E0"/>
    <w:p w14:paraId="58C35C2A" w14:textId="77777777" w:rsidR="003306E0" w:rsidRDefault="00D5004A">
      <w:pPr>
        <w:ind w:right="-36"/>
        <w:jc w:val="center"/>
        <w:rPr>
          <w:sz w:val="52"/>
          <w:szCs w:val="52"/>
        </w:rPr>
      </w:pPr>
      <w:r>
        <w:rPr>
          <w:b/>
          <w:sz w:val="52"/>
          <w:szCs w:val="52"/>
        </w:rPr>
        <w:t>REGISTRO DE PREÇO</w:t>
      </w:r>
    </w:p>
    <w:p w14:paraId="59B39272" w14:textId="77777777" w:rsidR="003306E0" w:rsidRDefault="003306E0"/>
    <w:p w14:paraId="5905FB6D" w14:textId="77777777" w:rsidR="003306E0" w:rsidRDefault="00D5004A">
      <w:pPr>
        <w:ind w:right="-36"/>
        <w:jc w:val="center"/>
        <w:rPr>
          <w:b/>
          <w:sz w:val="51"/>
          <w:szCs w:val="51"/>
        </w:rPr>
      </w:pPr>
      <w:r>
        <w:rPr>
          <w:b/>
          <w:sz w:val="51"/>
          <w:szCs w:val="51"/>
        </w:rPr>
        <w:t>PNAE, CONTRAPARTIDA, PROGRAMAS SOCIAIS E RESTAURANTE POPULAR</w:t>
      </w:r>
    </w:p>
    <w:p w14:paraId="558B6089" w14:textId="77777777" w:rsidR="003306E0" w:rsidRDefault="003306E0">
      <w:pPr>
        <w:ind w:right="-36"/>
        <w:jc w:val="center"/>
        <w:rPr>
          <w:b/>
          <w:sz w:val="51"/>
          <w:szCs w:val="51"/>
        </w:rPr>
      </w:pPr>
    </w:p>
    <w:p w14:paraId="5F033CBD" w14:textId="77777777" w:rsidR="003306E0" w:rsidRDefault="00D5004A">
      <w:pPr>
        <w:ind w:right="-36"/>
        <w:jc w:val="center"/>
        <w:rPr>
          <w:b/>
          <w:sz w:val="51"/>
          <w:szCs w:val="51"/>
        </w:rPr>
      </w:pPr>
      <w:r>
        <w:rPr>
          <w:b/>
          <w:sz w:val="51"/>
          <w:szCs w:val="51"/>
        </w:rPr>
        <w:t>12 MESES</w:t>
      </w:r>
    </w:p>
    <w:p w14:paraId="1A3DF7C1" w14:textId="77777777" w:rsidR="003306E0" w:rsidRDefault="003306E0">
      <w:pPr>
        <w:ind w:right="-36"/>
        <w:jc w:val="center"/>
        <w:rPr>
          <w:b/>
          <w:sz w:val="51"/>
          <w:szCs w:val="51"/>
        </w:rPr>
      </w:pPr>
    </w:p>
    <w:p w14:paraId="56565977" w14:textId="77777777" w:rsidR="003306E0" w:rsidRDefault="00D5004A">
      <w:pPr>
        <w:ind w:right="-36"/>
        <w:jc w:val="center"/>
        <w:rPr>
          <w:b/>
          <w:sz w:val="52"/>
          <w:szCs w:val="52"/>
        </w:rPr>
      </w:pPr>
      <w:r>
        <w:rPr>
          <w:b/>
          <w:sz w:val="52"/>
          <w:szCs w:val="52"/>
        </w:rPr>
        <w:t>2023</w:t>
      </w:r>
    </w:p>
    <w:p w14:paraId="49B30678" w14:textId="77777777" w:rsidR="003306E0" w:rsidRDefault="003306E0">
      <w:pPr>
        <w:ind w:right="-36"/>
        <w:rPr>
          <w:b/>
          <w:sz w:val="22"/>
          <w:szCs w:val="22"/>
        </w:rPr>
      </w:pPr>
    </w:p>
    <w:tbl>
      <w:tblPr>
        <w:tblStyle w:val="a1"/>
        <w:tblpPr w:leftFromText="180" w:rightFromText="180" w:topFromText="180" w:bottomFromText="180" w:horzAnchor="margin" w:tblpXSpec="center" w:tblpYSpec="center"/>
        <w:tblW w:w="12323"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65"/>
        <w:gridCol w:w="1455"/>
        <w:gridCol w:w="8118"/>
        <w:gridCol w:w="1985"/>
      </w:tblGrid>
      <w:tr w:rsidR="00D5004A" w14:paraId="777785CA" w14:textId="5C7A0629" w:rsidTr="00D5004A">
        <w:trPr>
          <w:trHeight w:val="348"/>
        </w:trPr>
        <w:tc>
          <w:tcPr>
            <w:tcW w:w="765" w:type="dxa"/>
            <w:tcMar>
              <w:top w:w="55" w:type="dxa"/>
              <w:left w:w="55" w:type="dxa"/>
              <w:bottom w:w="55" w:type="dxa"/>
              <w:right w:w="55" w:type="dxa"/>
            </w:tcMar>
            <w:vAlign w:val="center"/>
          </w:tcPr>
          <w:p w14:paraId="740BF412" w14:textId="77777777" w:rsidR="00D5004A" w:rsidRDefault="00D5004A" w:rsidP="00D5004A">
            <w:pPr>
              <w:widowControl w:val="0"/>
              <w:jc w:val="center"/>
              <w:rPr>
                <w:b/>
                <w:sz w:val="22"/>
                <w:szCs w:val="22"/>
              </w:rPr>
            </w:pPr>
            <w:r>
              <w:rPr>
                <w:b/>
                <w:sz w:val="22"/>
                <w:szCs w:val="22"/>
              </w:rPr>
              <w:lastRenderedPageBreak/>
              <w:t>ITEM</w:t>
            </w:r>
          </w:p>
        </w:tc>
        <w:tc>
          <w:tcPr>
            <w:tcW w:w="1455" w:type="dxa"/>
            <w:tcMar>
              <w:top w:w="55" w:type="dxa"/>
              <w:left w:w="55" w:type="dxa"/>
              <w:bottom w:w="55" w:type="dxa"/>
              <w:right w:w="55" w:type="dxa"/>
            </w:tcMar>
            <w:vAlign w:val="center"/>
          </w:tcPr>
          <w:p w14:paraId="099F4583" w14:textId="77777777" w:rsidR="00D5004A" w:rsidRDefault="00D5004A" w:rsidP="00D5004A">
            <w:pPr>
              <w:widowControl w:val="0"/>
              <w:jc w:val="center"/>
              <w:rPr>
                <w:b/>
                <w:sz w:val="22"/>
                <w:szCs w:val="22"/>
              </w:rPr>
            </w:pPr>
            <w:r>
              <w:rPr>
                <w:b/>
                <w:sz w:val="22"/>
                <w:szCs w:val="22"/>
              </w:rPr>
              <w:t>UNIDADE</w:t>
            </w:r>
          </w:p>
        </w:tc>
        <w:tc>
          <w:tcPr>
            <w:tcW w:w="8118" w:type="dxa"/>
            <w:tcMar>
              <w:top w:w="55" w:type="dxa"/>
              <w:left w:w="55" w:type="dxa"/>
              <w:bottom w:w="55" w:type="dxa"/>
              <w:right w:w="55" w:type="dxa"/>
            </w:tcMar>
            <w:vAlign w:val="center"/>
          </w:tcPr>
          <w:p w14:paraId="3E3A6684" w14:textId="77777777" w:rsidR="00D5004A" w:rsidRDefault="00D5004A" w:rsidP="00D5004A">
            <w:pPr>
              <w:widowControl w:val="0"/>
              <w:jc w:val="center"/>
              <w:rPr>
                <w:b/>
                <w:sz w:val="22"/>
                <w:szCs w:val="22"/>
              </w:rPr>
            </w:pPr>
            <w:r>
              <w:rPr>
                <w:b/>
                <w:sz w:val="22"/>
                <w:szCs w:val="22"/>
              </w:rPr>
              <w:t>ESPECIFICAÇÃO</w:t>
            </w:r>
          </w:p>
        </w:tc>
        <w:tc>
          <w:tcPr>
            <w:tcW w:w="1985" w:type="dxa"/>
            <w:vAlign w:val="center"/>
          </w:tcPr>
          <w:p w14:paraId="504B4263" w14:textId="5B9CF658" w:rsidR="00D5004A" w:rsidRDefault="00D5004A" w:rsidP="00D5004A">
            <w:pPr>
              <w:widowControl w:val="0"/>
              <w:jc w:val="center"/>
              <w:rPr>
                <w:b/>
                <w:sz w:val="22"/>
                <w:szCs w:val="22"/>
              </w:rPr>
            </w:pPr>
            <w:r>
              <w:rPr>
                <w:b/>
                <w:sz w:val="22"/>
                <w:szCs w:val="22"/>
              </w:rPr>
              <w:t>QUANTITATIVO TOTAL</w:t>
            </w:r>
          </w:p>
        </w:tc>
      </w:tr>
      <w:tr w:rsidR="00D5004A" w14:paraId="3ADECAC8" w14:textId="723EB497" w:rsidTr="00D5004A">
        <w:trPr>
          <w:trHeight w:val="494"/>
        </w:trPr>
        <w:tc>
          <w:tcPr>
            <w:tcW w:w="765" w:type="dxa"/>
            <w:tcMar>
              <w:top w:w="55" w:type="dxa"/>
              <w:left w:w="55" w:type="dxa"/>
              <w:bottom w:w="55" w:type="dxa"/>
              <w:right w:w="55" w:type="dxa"/>
            </w:tcMar>
          </w:tcPr>
          <w:p w14:paraId="3F54802F" w14:textId="77777777" w:rsidR="00D5004A" w:rsidRDefault="00D5004A" w:rsidP="00D5004A">
            <w:pPr>
              <w:widowControl w:val="0"/>
              <w:jc w:val="center"/>
              <w:rPr>
                <w:b/>
                <w:sz w:val="22"/>
                <w:szCs w:val="22"/>
              </w:rPr>
            </w:pPr>
            <w:r>
              <w:rPr>
                <w:b/>
                <w:sz w:val="22"/>
                <w:szCs w:val="22"/>
              </w:rPr>
              <w:t>01</w:t>
            </w:r>
          </w:p>
        </w:tc>
        <w:tc>
          <w:tcPr>
            <w:tcW w:w="1455" w:type="dxa"/>
            <w:tcMar>
              <w:top w:w="55" w:type="dxa"/>
              <w:left w:w="55" w:type="dxa"/>
              <w:bottom w:w="55" w:type="dxa"/>
              <w:right w:w="55" w:type="dxa"/>
            </w:tcMar>
          </w:tcPr>
          <w:p w14:paraId="27C650D6" w14:textId="77777777" w:rsidR="00D5004A" w:rsidRDefault="00D5004A" w:rsidP="00D5004A">
            <w:pPr>
              <w:widowControl w:val="0"/>
              <w:jc w:val="center"/>
              <w:rPr>
                <w:b/>
                <w:sz w:val="22"/>
                <w:szCs w:val="22"/>
              </w:rPr>
            </w:pPr>
            <w:r>
              <w:rPr>
                <w:color w:val="0E0E0E"/>
                <w:sz w:val="22"/>
                <w:szCs w:val="22"/>
              </w:rPr>
              <w:t>Pacote 5 Kg</w:t>
            </w:r>
          </w:p>
        </w:tc>
        <w:tc>
          <w:tcPr>
            <w:tcW w:w="8118" w:type="dxa"/>
            <w:tcMar>
              <w:top w:w="55" w:type="dxa"/>
              <w:left w:w="55" w:type="dxa"/>
              <w:bottom w:w="55" w:type="dxa"/>
              <w:right w:w="55" w:type="dxa"/>
            </w:tcMar>
            <w:vAlign w:val="center"/>
          </w:tcPr>
          <w:p w14:paraId="7E17D956" w14:textId="77777777" w:rsidR="00D5004A" w:rsidRDefault="00D5004A" w:rsidP="00D5004A">
            <w:pPr>
              <w:widowControl w:val="0"/>
              <w:jc w:val="both"/>
              <w:rPr>
                <w:color w:val="0E0E0E"/>
                <w:sz w:val="22"/>
                <w:szCs w:val="22"/>
              </w:rPr>
            </w:pPr>
            <w:r>
              <w:rPr>
                <w:b/>
                <w:color w:val="0E0E0E"/>
                <w:sz w:val="22"/>
                <w:szCs w:val="22"/>
              </w:rPr>
              <w:t>Açúcar tipo cristal</w:t>
            </w:r>
            <w:r>
              <w:rPr>
                <w:color w:val="0E0E0E"/>
                <w:sz w:val="22"/>
                <w:szCs w:val="22"/>
              </w:rPr>
              <w:t xml:space="preserve">: textura em grânulos finos e coloração branca. Sem fermentação. Isento de impurezas, sujidades, parasitas, materiais terrosos, detritos animais ou vegetais e empedramento. </w:t>
            </w:r>
          </w:p>
          <w:p w14:paraId="73F9AFE6"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05 (cinco) quilogramas.</w:t>
            </w:r>
          </w:p>
          <w:p w14:paraId="4CDE0DE7"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left w:val="single" w:sz="7" w:space="0" w:color="000000"/>
              <w:bottom w:val="single" w:sz="7" w:space="0" w:color="000000"/>
              <w:right w:val="single" w:sz="7" w:space="0" w:color="000000"/>
            </w:tcBorders>
            <w:vAlign w:val="center"/>
          </w:tcPr>
          <w:p w14:paraId="6AA302E2" w14:textId="2FA3858E" w:rsidR="00D5004A" w:rsidRDefault="00D5004A" w:rsidP="00D5004A">
            <w:pPr>
              <w:widowControl w:val="0"/>
              <w:spacing w:line="276" w:lineRule="auto"/>
              <w:jc w:val="center"/>
              <w:rPr>
                <w:b/>
                <w:sz w:val="22"/>
                <w:szCs w:val="22"/>
              </w:rPr>
            </w:pPr>
            <w:r>
              <w:rPr>
                <w:b/>
                <w:sz w:val="22"/>
                <w:szCs w:val="22"/>
              </w:rPr>
              <w:t>16.500</w:t>
            </w:r>
          </w:p>
        </w:tc>
      </w:tr>
      <w:tr w:rsidR="00D5004A" w14:paraId="64883C3F" w14:textId="0AB28606" w:rsidTr="00D5004A">
        <w:trPr>
          <w:trHeight w:val="494"/>
        </w:trPr>
        <w:tc>
          <w:tcPr>
            <w:tcW w:w="765" w:type="dxa"/>
            <w:tcMar>
              <w:top w:w="55" w:type="dxa"/>
              <w:left w:w="55" w:type="dxa"/>
              <w:bottom w:w="55" w:type="dxa"/>
              <w:right w:w="55" w:type="dxa"/>
            </w:tcMar>
          </w:tcPr>
          <w:p w14:paraId="1016340D" w14:textId="77777777" w:rsidR="00D5004A" w:rsidRDefault="00D5004A" w:rsidP="00D5004A">
            <w:pPr>
              <w:jc w:val="center"/>
              <w:rPr>
                <w:sz w:val="22"/>
                <w:szCs w:val="22"/>
              </w:rPr>
            </w:pPr>
            <w:r>
              <w:rPr>
                <w:b/>
                <w:sz w:val="22"/>
                <w:szCs w:val="22"/>
              </w:rPr>
              <w:t>02</w:t>
            </w:r>
          </w:p>
        </w:tc>
        <w:tc>
          <w:tcPr>
            <w:tcW w:w="1455" w:type="dxa"/>
            <w:tcMar>
              <w:top w:w="55" w:type="dxa"/>
              <w:left w:w="55" w:type="dxa"/>
              <w:bottom w:w="55" w:type="dxa"/>
              <w:right w:w="55" w:type="dxa"/>
            </w:tcMar>
          </w:tcPr>
          <w:p w14:paraId="3ED77E96" w14:textId="77777777" w:rsidR="00D5004A" w:rsidRDefault="00D5004A" w:rsidP="00D5004A">
            <w:pPr>
              <w:jc w:val="center"/>
              <w:rPr>
                <w:color w:val="0E0E0E"/>
                <w:sz w:val="22"/>
                <w:szCs w:val="22"/>
              </w:rPr>
            </w:pPr>
            <w:r>
              <w:rPr>
                <w:color w:val="0E0E0E"/>
                <w:sz w:val="22"/>
                <w:szCs w:val="22"/>
              </w:rPr>
              <w:t>Frasco 100 ml</w:t>
            </w:r>
          </w:p>
        </w:tc>
        <w:tc>
          <w:tcPr>
            <w:tcW w:w="8118" w:type="dxa"/>
            <w:tcMar>
              <w:top w:w="55" w:type="dxa"/>
              <w:left w:w="55" w:type="dxa"/>
              <w:bottom w:w="55" w:type="dxa"/>
              <w:right w:w="55" w:type="dxa"/>
            </w:tcMar>
          </w:tcPr>
          <w:p w14:paraId="6C200C3E" w14:textId="77777777" w:rsidR="00D5004A" w:rsidRDefault="00D5004A" w:rsidP="00D5004A">
            <w:pPr>
              <w:jc w:val="both"/>
              <w:rPr>
                <w:b/>
                <w:color w:val="0E0E0E"/>
                <w:sz w:val="22"/>
                <w:szCs w:val="22"/>
              </w:rPr>
            </w:pPr>
            <w:r>
              <w:rPr>
                <w:b/>
                <w:color w:val="0E0E0E"/>
                <w:sz w:val="22"/>
                <w:szCs w:val="22"/>
              </w:rPr>
              <w:t>Adoçante Dietético Líquido</w:t>
            </w:r>
            <w:r>
              <w:rPr>
                <w:color w:val="0E0E0E"/>
                <w:sz w:val="22"/>
                <w:szCs w:val="22"/>
              </w:rPr>
              <w:t xml:space="preserve">: de cor transparente, composto de edulcorante natural glicosídeos de </w:t>
            </w:r>
            <w:proofErr w:type="spellStart"/>
            <w:r>
              <w:rPr>
                <w:color w:val="0E0E0E"/>
                <w:sz w:val="22"/>
                <w:szCs w:val="22"/>
              </w:rPr>
              <w:t>esteviol</w:t>
            </w:r>
            <w:proofErr w:type="spellEnd"/>
            <w:r>
              <w:rPr>
                <w:color w:val="0E0E0E"/>
                <w:sz w:val="22"/>
                <w:szCs w:val="22"/>
              </w:rPr>
              <w:t>.</w:t>
            </w:r>
          </w:p>
          <w:p w14:paraId="248298DE" w14:textId="77777777" w:rsidR="00D5004A" w:rsidRDefault="00D5004A" w:rsidP="00D5004A">
            <w:pPr>
              <w:widowControl w:val="0"/>
              <w:jc w:val="both"/>
              <w:rPr>
                <w:sz w:val="22"/>
                <w:szCs w:val="22"/>
              </w:rPr>
            </w:pPr>
            <w:r>
              <w:rPr>
                <w:sz w:val="22"/>
                <w:szCs w:val="22"/>
              </w:rPr>
              <w:t>a) Embalagem: o produto deverá estar acondicionado em frasco de</w:t>
            </w:r>
            <w:r>
              <w:rPr>
                <w:color w:val="0E0E0E"/>
                <w:sz w:val="22"/>
                <w:szCs w:val="22"/>
              </w:rPr>
              <w:t xml:space="preserve"> material plástico transparente e bico dosador, </w:t>
            </w:r>
            <w:r>
              <w:rPr>
                <w:sz w:val="22"/>
                <w:szCs w:val="22"/>
              </w:rPr>
              <w:t>com peso líquido de 100 (cem) mililitros.</w:t>
            </w:r>
          </w:p>
          <w:p w14:paraId="412F3751" w14:textId="77777777" w:rsidR="00D5004A" w:rsidRDefault="00D5004A" w:rsidP="00D5004A">
            <w:pPr>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w:t>
            </w:r>
            <w:proofErr w:type="gramStart"/>
            <w:r>
              <w:rPr>
                <w:sz w:val="22"/>
                <w:szCs w:val="22"/>
              </w:rPr>
              <w:t>nutricionais.</w:t>
            </w:r>
            <w:r>
              <w:rPr>
                <w:color w:val="0E0E0E"/>
                <w:sz w:val="22"/>
                <w:szCs w:val="22"/>
              </w:rPr>
              <w:t>.</w:t>
            </w:r>
            <w:proofErr w:type="gramEnd"/>
          </w:p>
        </w:tc>
        <w:tc>
          <w:tcPr>
            <w:tcW w:w="1985" w:type="dxa"/>
            <w:tcBorders>
              <w:top w:val="single" w:sz="7" w:space="0" w:color="000000"/>
              <w:left w:val="single" w:sz="7" w:space="0" w:color="000000"/>
              <w:bottom w:val="single" w:sz="7" w:space="0" w:color="000000"/>
              <w:right w:val="single" w:sz="7" w:space="0" w:color="000000"/>
            </w:tcBorders>
            <w:vAlign w:val="center"/>
          </w:tcPr>
          <w:p w14:paraId="7DCC598F" w14:textId="2F476E88" w:rsidR="00D5004A" w:rsidRDefault="00D5004A" w:rsidP="00D5004A">
            <w:pPr>
              <w:widowControl w:val="0"/>
              <w:spacing w:line="276" w:lineRule="auto"/>
              <w:jc w:val="center"/>
              <w:rPr>
                <w:b/>
                <w:sz w:val="22"/>
                <w:szCs w:val="22"/>
              </w:rPr>
            </w:pPr>
            <w:r>
              <w:rPr>
                <w:b/>
                <w:sz w:val="22"/>
                <w:szCs w:val="22"/>
              </w:rPr>
              <w:t>350</w:t>
            </w:r>
          </w:p>
        </w:tc>
      </w:tr>
      <w:tr w:rsidR="00D5004A" w14:paraId="11ABA1ED" w14:textId="2394CACC" w:rsidTr="00D5004A">
        <w:trPr>
          <w:trHeight w:val="494"/>
        </w:trPr>
        <w:tc>
          <w:tcPr>
            <w:tcW w:w="765" w:type="dxa"/>
            <w:tcMar>
              <w:top w:w="55" w:type="dxa"/>
              <w:left w:w="55" w:type="dxa"/>
              <w:bottom w:w="55" w:type="dxa"/>
              <w:right w:w="55" w:type="dxa"/>
            </w:tcMar>
          </w:tcPr>
          <w:p w14:paraId="597C19A6" w14:textId="77777777" w:rsidR="00D5004A" w:rsidRDefault="00D5004A" w:rsidP="00D5004A">
            <w:pPr>
              <w:jc w:val="center"/>
              <w:rPr>
                <w:b/>
                <w:sz w:val="22"/>
                <w:szCs w:val="22"/>
              </w:rPr>
            </w:pPr>
            <w:r>
              <w:rPr>
                <w:b/>
                <w:sz w:val="22"/>
                <w:szCs w:val="22"/>
              </w:rPr>
              <w:t>03</w:t>
            </w:r>
          </w:p>
        </w:tc>
        <w:tc>
          <w:tcPr>
            <w:tcW w:w="1455" w:type="dxa"/>
            <w:tcMar>
              <w:top w:w="55" w:type="dxa"/>
              <w:left w:w="55" w:type="dxa"/>
              <w:bottom w:w="55" w:type="dxa"/>
              <w:right w:w="55" w:type="dxa"/>
            </w:tcMar>
          </w:tcPr>
          <w:p w14:paraId="08F0CA34" w14:textId="77777777" w:rsidR="00D5004A" w:rsidRDefault="00D5004A" w:rsidP="00D5004A">
            <w:pPr>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1889D8A7" w14:textId="77777777" w:rsidR="00D5004A" w:rsidRDefault="00D5004A" w:rsidP="00D5004A">
            <w:pPr>
              <w:jc w:val="both"/>
              <w:rPr>
                <w:color w:val="0E0E0E"/>
                <w:sz w:val="22"/>
                <w:szCs w:val="22"/>
              </w:rPr>
            </w:pPr>
            <w:r>
              <w:rPr>
                <w:b/>
                <w:color w:val="0E0E0E"/>
                <w:sz w:val="22"/>
                <w:szCs w:val="22"/>
              </w:rPr>
              <w:t>Amendoim:</w:t>
            </w:r>
            <w:r>
              <w:rPr>
                <w:color w:val="0E0E0E"/>
                <w:sz w:val="22"/>
                <w:szCs w:val="22"/>
              </w:rPr>
              <w:t xml:space="preserve"> produto descascado, tipo </w:t>
            </w:r>
            <w:proofErr w:type="gramStart"/>
            <w:r>
              <w:rPr>
                <w:color w:val="0E0E0E"/>
                <w:sz w:val="22"/>
                <w:szCs w:val="22"/>
              </w:rPr>
              <w:t>I..</w:t>
            </w:r>
            <w:proofErr w:type="gramEnd"/>
            <w:r>
              <w:rPr>
                <w:color w:val="0E0E0E"/>
                <w:sz w:val="22"/>
                <w:szCs w:val="22"/>
              </w:rPr>
              <w:t xml:space="preserve"> Isento de sujidades, impurezas e toxinas. </w:t>
            </w:r>
          </w:p>
          <w:p w14:paraId="7B493523"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428881F1"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E34B3BA" w14:textId="626817FE" w:rsidR="00D5004A" w:rsidRDefault="00D5004A" w:rsidP="00D5004A">
            <w:pPr>
              <w:widowControl w:val="0"/>
              <w:spacing w:line="276" w:lineRule="auto"/>
              <w:jc w:val="center"/>
              <w:rPr>
                <w:b/>
                <w:sz w:val="22"/>
                <w:szCs w:val="22"/>
              </w:rPr>
            </w:pPr>
            <w:r>
              <w:rPr>
                <w:b/>
                <w:sz w:val="22"/>
                <w:szCs w:val="22"/>
              </w:rPr>
              <w:t>4.100</w:t>
            </w:r>
          </w:p>
        </w:tc>
      </w:tr>
      <w:tr w:rsidR="00D5004A" w14:paraId="4335B22F" w14:textId="66DFA236" w:rsidTr="00D5004A">
        <w:trPr>
          <w:trHeight w:val="404"/>
        </w:trPr>
        <w:tc>
          <w:tcPr>
            <w:tcW w:w="765" w:type="dxa"/>
            <w:tcMar>
              <w:top w:w="55" w:type="dxa"/>
              <w:left w:w="55" w:type="dxa"/>
              <w:bottom w:w="55" w:type="dxa"/>
              <w:right w:w="55" w:type="dxa"/>
            </w:tcMar>
          </w:tcPr>
          <w:p w14:paraId="006FC9DB" w14:textId="77777777" w:rsidR="00D5004A" w:rsidRDefault="00D5004A" w:rsidP="00D5004A">
            <w:pPr>
              <w:widowControl w:val="0"/>
              <w:jc w:val="center"/>
              <w:rPr>
                <w:b/>
                <w:sz w:val="22"/>
                <w:szCs w:val="22"/>
              </w:rPr>
            </w:pPr>
            <w:r>
              <w:rPr>
                <w:b/>
                <w:sz w:val="22"/>
                <w:szCs w:val="22"/>
              </w:rPr>
              <w:t>04</w:t>
            </w:r>
          </w:p>
        </w:tc>
        <w:tc>
          <w:tcPr>
            <w:tcW w:w="1455" w:type="dxa"/>
            <w:tcMar>
              <w:top w:w="55" w:type="dxa"/>
              <w:left w:w="55" w:type="dxa"/>
              <w:bottom w:w="55" w:type="dxa"/>
              <w:right w:w="55" w:type="dxa"/>
            </w:tcMar>
          </w:tcPr>
          <w:p w14:paraId="5B9F9858" w14:textId="77777777" w:rsidR="00D5004A" w:rsidRDefault="00D5004A" w:rsidP="00D5004A">
            <w:pPr>
              <w:widowControl w:val="0"/>
              <w:jc w:val="center"/>
              <w:rPr>
                <w:b/>
                <w:sz w:val="22"/>
                <w:szCs w:val="22"/>
              </w:rPr>
            </w:pPr>
            <w:r>
              <w:rPr>
                <w:color w:val="0E0E0E"/>
                <w:sz w:val="22"/>
                <w:szCs w:val="22"/>
              </w:rPr>
              <w:t>Pacote 500g</w:t>
            </w:r>
          </w:p>
        </w:tc>
        <w:tc>
          <w:tcPr>
            <w:tcW w:w="8118" w:type="dxa"/>
            <w:tcMar>
              <w:top w:w="55" w:type="dxa"/>
              <w:left w:w="55" w:type="dxa"/>
              <w:bottom w:w="55" w:type="dxa"/>
              <w:right w:w="55" w:type="dxa"/>
            </w:tcMar>
          </w:tcPr>
          <w:p w14:paraId="14A4543F" w14:textId="77777777" w:rsidR="00D5004A" w:rsidRDefault="00D5004A" w:rsidP="00D5004A">
            <w:pPr>
              <w:widowControl w:val="0"/>
              <w:jc w:val="both"/>
              <w:rPr>
                <w:color w:val="0E0E0E"/>
                <w:sz w:val="22"/>
                <w:szCs w:val="22"/>
              </w:rPr>
            </w:pPr>
            <w:r>
              <w:rPr>
                <w:b/>
                <w:color w:val="0E0E0E"/>
                <w:sz w:val="22"/>
                <w:szCs w:val="22"/>
              </w:rPr>
              <w:t>Amido de Milho:</w:t>
            </w:r>
            <w:r>
              <w:rPr>
                <w:color w:val="0E0E0E"/>
                <w:sz w:val="22"/>
                <w:szCs w:val="22"/>
              </w:rPr>
              <w:t xml:space="preserve"> produto </w:t>
            </w:r>
            <w:proofErr w:type="spellStart"/>
            <w:r>
              <w:rPr>
                <w:color w:val="0E0E0E"/>
                <w:sz w:val="22"/>
                <w:szCs w:val="22"/>
              </w:rPr>
              <w:t>amiláceo</w:t>
            </w:r>
            <w:proofErr w:type="spellEnd"/>
            <w:r>
              <w:rPr>
                <w:color w:val="0E0E0E"/>
                <w:sz w:val="22"/>
                <w:szCs w:val="22"/>
              </w:rPr>
              <w:t xml:space="preserve"> extraído do milho, coloração branca, textura fina. Isento de mofo e sujidades. Não pode conter glúten.</w:t>
            </w:r>
          </w:p>
          <w:p w14:paraId="7F409F84"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6D3498B7"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2C5EE1F0" w14:textId="4E6D5B24" w:rsidR="00D5004A" w:rsidRDefault="00D5004A" w:rsidP="00D5004A">
            <w:pPr>
              <w:widowControl w:val="0"/>
              <w:spacing w:line="276" w:lineRule="auto"/>
              <w:jc w:val="center"/>
              <w:rPr>
                <w:b/>
                <w:sz w:val="22"/>
                <w:szCs w:val="22"/>
              </w:rPr>
            </w:pPr>
            <w:r>
              <w:rPr>
                <w:b/>
                <w:sz w:val="22"/>
                <w:szCs w:val="22"/>
              </w:rPr>
              <w:t>27.900</w:t>
            </w:r>
          </w:p>
        </w:tc>
      </w:tr>
      <w:tr w:rsidR="00D5004A" w14:paraId="16AD8B22" w14:textId="4F0E7261" w:rsidTr="00D5004A">
        <w:trPr>
          <w:trHeight w:val="847"/>
        </w:trPr>
        <w:tc>
          <w:tcPr>
            <w:tcW w:w="765" w:type="dxa"/>
            <w:tcMar>
              <w:top w:w="55" w:type="dxa"/>
              <w:left w:w="55" w:type="dxa"/>
              <w:bottom w:w="55" w:type="dxa"/>
              <w:right w:w="55" w:type="dxa"/>
            </w:tcMar>
          </w:tcPr>
          <w:p w14:paraId="7E01871E" w14:textId="77777777" w:rsidR="00D5004A" w:rsidRDefault="00D5004A" w:rsidP="00D5004A">
            <w:pPr>
              <w:widowControl w:val="0"/>
              <w:jc w:val="center"/>
              <w:rPr>
                <w:b/>
                <w:sz w:val="22"/>
                <w:szCs w:val="22"/>
              </w:rPr>
            </w:pPr>
            <w:r>
              <w:rPr>
                <w:b/>
                <w:sz w:val="22"/>
                <w:szCs w:val="22"/>
              </w:rPr>
              <w:t>05</w:t>
            </w:r>
          </w:p>
        </w:tc>
        <w:tc>
          <w:tcPr>
            <w:tcW w:w="1455" w:type="dxa"/>
            <w:tcMar>
              <w:top w:w="55" w:type="dxa"/>
              <w:left w:w="55" w:type="dxa"/>
              <w:bottom w:w="55" w:type="dxa"/>
              <w:right w:w="55" w:type="dxa"/>
            </w:tcMar>
          </w:tcPr>
          <w:p w14:paraId="1BA98622" w14:textId="77777777" w:rsidR="00D5004A" w:rsidRDefault="00D5004A" w:rsidP="00D5004A">
            <w:pPr>
              <w:widowControl w:val="0"/>
              <w:jc w:val="center"/>
              <w:rPr>
                <w:sz w:val="22"/>
                <w:szCs w:val="22"/>
              </w:rPr>
            </w:pPr>
            <w:r>
              <w:rPr>
                <w:sz w:val="22"/>
                <w:szCs w:val="22"/>
              </w:rPr>
              <w:t>Pacote 5 Kg</w:t>
            </w:r>
          </w:p>
        </w:tc>
        <w:tc>
          <w:tcPr>
            <w:tcW w:w="8118" w:type="dxa"/>
            <w:tcMar>
              <w:top w:w="55" w:type="dxa"/>
              <w:left w:w="55" w:type="dxa"/>
              <w:bottom w:w="55" w:type="dxa"/>
              <w:right w:w="55" w:type="dxa"/>
            </w:tcMar>
          </w:tcPr>
          <w:p w14:paraId="518B801F" w14:textId="77777777" w:rsidR="00D5004A" w:rsidRDefault="00D5004A" w:rsidP="00D5004A">
            <w:pPr>
              <w:widowControl w:val="0"/>
              <w:jc w:val="both"/>
              <w:rPr>
                <w:sz w:val="22"/>
                <w:szCs w:val="22"/>
              </w:rPr>
            </w:pPr>
            <w:r>
              <w:rPr>
                <w:b/>
                <w:sz w:val="22"/>
                <w:szCs w:val="22"/>
              </w:rPr>
              <w:t xml:space="preserve">Arroz Longo Fino, Tipo 1: </w:t>
            </w:r>
            <w:r>
              <w:rPr>
                <w:sz w:val="22"/>
                <w:szCs w:val="22"/>
              </w:rPr>
              <w:t xml:space="preserve">em perfeito estado de maturação, grãos íntegros, livres de sujidades e substâncias estranhas ao produto. </w:t>
            </w:r>
          </w:p>
          <w:p w14:paraId="6FBF00D2"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w:t>
            </w:r>
            <w:r>
              <w:rPr>
                <w:sz w:val="22"/>
                <w:szCs w:val="22"/>
              </w:rPr>
              <w:lastRenderedPageBreak/>
              <w:t>inviolabilidade do produto, com peso líquido de 05 (cinco) quilogramas.</w:t>
            </w:r>
          </w:p>
          <w:p w14:paraId="0D8F7725" w14:textId="77777777" w:rsidR="00D5004A" w:rsidRDefault="00D5004A" w:rsidP="00D5004A">
            <w:pPr>
              <w:widowControl w:val="0"/>
              <w:jc w:val="both"/>
              <w:rPr>
                <w:b/>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7846C3EF" w14:textId="544E552F" w:rsidR="00D5004A" w:rsidRDefault="00D5004A" w:rsidP="00D5004A">
            <w:pPr>
              <w:widowControl w:val="0"/>
              <w:spacing w:line="276" w:lineRule="auto"/>
              <w:jc w:val="center"/>
              <w:rPr>
                <w:b/>
                <w:sz w:val="22"/>
                <w:szCs w:val="22"/>
              </w:rPr>
            </w:pPr>
            <w:r>
              <w:rPr>
                <w:b/>
                <w:sz w:val="22"/>
                <w:szCs w:val="22"/>
              </w:rPr>
              <w:lastRenderedPageBreak/>
              <w:t>105.000</w:t>
            </w:r>
          </w:p>
        </w:tc>
      </w:tr>
      <w:tr w:rsidR="00D5004A" w14:paraId="4CBC2CB3" w14:textId="4DD799B7" w:rsidTr="00D5004A">
        <w:trPr>
          <w:trHeight w:val="847"/>
        </w:trPr>
        <w:tc>
          <w:tcPr>
            <w:tcW w:w="765" w:type="dxa"/>
            <w:tcMar>
              <w:top w:w="55" w:type="dxa"/>
              <w:left w:w="55" w:type="dxa"/>
              <w:bottom w:w="55" w:type="dxa"/>
              <w:right w:w="55" w:type="dxa"/>
            </w:tcMar>
          </w:tcPr>
          <w:p w14:paraId="1ABF43B6" w14:textId="77777777" w:rsidR="00D5004A" w:rsidRDefault="00D5004A" w:rsidP="00D5004A">
            <w:pPr>
              <w:widowControl w:val="0"/>
              <w:jc w:val="center"/>
              <w:rPr>
                <w:b/>
                <w:sz w:val="22"/>
                <w:szCs w:val="22"/>
              </w:rPr>
            </w:pPr>
            <w:r>
              <w:rPr>
                <w:b/>
                <w:sz w:val="22"/>
                <w:szCs w:val="22"/>
              </w:rPr>
              <w:t>06</w:t>
            </w:r>
          </w:p>
        </w:tc>
        <w:tc>
          <w:tcPr>
            <w:tcW w:w="1455" w:type="dxa"/>
            <w:tcMar>
              <w:top w:w="55" w:type="dxa"/>
              <w:left w:w="55" w:type="dxa"/>
              <w:bottom w:w="55" w:type="dxa"/>
              <w:right w:w="55" w:type="dxa"/>
            </w:tcMar>
          </w:tcPr>
          <w:p w14:paraId="369564F9" w14:textId="77777777" w:rsidR="00D5004A" w:rsidRDefault="00D5004A" w:rsidP="00D5004A">
            <w:pPr>
              <w:widowControl w:val="0"/>
              <w:jc w:val="center"/>
              <w:rPr>
                <w:color w:val="0E0E0E"/>
                <w:sz w:val="22"/>
                <w:szCs w:val="22"/>
              </w:rPr>
            </w:pPr>
            <w:r>
              <w:rPr>
                <w:color w:val="0E0E0E"/>
                <w:sz w:val="22"/>
                <w:szCs w:val="22"/>
              </w:rPr>
              <w:t>Pacote 150g</w:t>
            </w:r>
          </w:p>
        </w:tc>
        <w:tc>
          <w:tcPr>
            <w:tcW w:w="8118" w:type="dxa"/>
            <w:tcMar>
              <w:top w:w="55" w:type="dxa"/>
              <w:left w:w="55" w:type="dxa"/>
              <w:bottom w:w="55" w:type="dxa"/>
              <w:right w:w="55" w:type="dxa"/>
            </w:tcMar>
          </w:tcPr>
          <w:p w14:paraId="1C4F85B7" w14:textId="77777777" w:rsidR="00D5004A" w:rsidRDefault="00D5004A" w:rsidP="00D5004A">
            <w:pPr>
              <w:widowControl w:val="0"/>
              <w:jc w:val="both"/>
              <w:rPr>
                <w:color w:val="0E0E0E"/>
                <w:sz w:val="22"/>
                <w:szCs w:val="22"/>
              </w:rPr>
            </w:pPr>
            <w:r>
              <w:rPr>
                <w:b/>
                <w:color w:val="0E0E0E"/>
                <w:sz w:val="22"/>
                <w:szCs w:val="22"/>
              </w:rPr>
              <w:t>Aveia em Flocos Finos:</w:t>
            </w:r>
            <w:r>
              <w:rPr>
                <w:color w:val="0E0E0E"/>
                <w:sz w:val="22"/>
                <w:szCs w:val="22"/>
              </w:rPr>
              <w:t xml:space="preserve"> isenta de impurezas, mofos e umidade.</w:t>
            </w:r>
          </w:p>
          <w:p w14:paraId="31C98E7B" w14:textId="77777777" w:rsidR="00D5004A" w:rsidRDefault="00D5004A" w:rsidP="00D5004A">
            <w:pPr>
              <w:widowControl w:val="0"/>
              <w:jc w:val="both"/>
              <w:rPr>
                <w:sz w:val="22"/>
                <w:szCs w:val="22"/>
              </w:rPr>
            </w:pPr>
            <w:r>
              <w:rPr>
                <w:color w:val="0E0E0E"/>
                <w:sz w:val="22"/>
                <w:szCs w:val="22"/>
              </w:rPr>
              <w:t xml:space="preserve">a) Embalagem: O produto deverá estar acondicionado em embalagem primária plástica, atóxica, transparente, não violada, com peso líquido de 150 (cento e cinquenta) gramas. </w:t>
            </w:r>
          </w:p>
          <w:p w14:paraId="1C6BC5B9"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6330DEEA" w14:textId="5C26D57F" w:rsidR="00D5004A" w:rsidRDefault="00D5004A" w:rsidP="00D5004A">
            <w:pPr>
              <w:widowControl w:val="0"/>
              <w:spacing w:line="276" w:lineRule="auto"/>
              <w:jc w:val="right"/>
              <w:rPr>
                <w:b/>
                <w:sz w:val="22"/>
                <w:szCs w:val="22"/>
              </w:rPr>
            </w:pPr>
            <w:r>
              <w:rPr>
                <w:b/>
                <w:sz w:val="22"/>
                <w:szCs w:val="22"/>
              </w:rPr>
              <w:t>27.000</w:t>
            </w:r>
          </w:p>
        </w:tc>
      </w:tr>
      <w:tr w:rsidR="00D5004A" w14:paraId="151328B5" w14:textId="64E4A440" w:rsidTr="00D5004A">
        <w:trPr>
          <w:trHeight w:val="847"/>
        </w:trPr>
        <w:tc>
          <w:tcPr>
            <w:tcW w:w="765" w:type="dxa"/>
            <w:tcMar>
              <w:top w:w="55" w:type="dxa"/>
              <w:left w:w="55" w:type="dxa"/>
              <w:bottom w:w="55" w:type="dxa"/>
              <w:right w:w="55" w:type="dxa"/>
            </w:tcMar>
          </w:tcPr>
          <w:p w14:paraId="6A0BB0CE" w14:textId="77777777" w:rsidR="00D5004A" w:rsidRDefault="00D5004A" w:rsidP="00D5004A">
            <w:pPr>
              <w:widowControl w:val="0"/>
              <w:jc w:val="center"/>
              <w:rPr>
                <w:b/>
                <w:sz w:val="22"/>
                <w:szCs w:val="22"/>
              </w:rPr>
            </w:pPr>
            <w:r>
              <w:rPr>
                <w:b/>
                <w:sz w:val="22"/>
                <w:szCs w:val="22"/>
              </w:rPr>
              <w:t>07</w:t>
            </w:r>
          </w:p>
        </w:tc>
        <w:tc>
          <w:tcPr>
            <w:tcW w:w="1455" w:type="dxa"/>
            <w:tcMar>
              <w:top w:w="55" w:type="dxa"/>
              <w:left w:w="55" w:type="dxa"/>
              <w:bottom w:w="55" w:type="dxa"/>
              <w:right w:w="55" w:type="dxa"/>
            </w:tcMar>
          </w:tcPr>
          <w:p w14:paraId="5D8AD09C" w14:textId="77777777" w:rsidR="00D5004A" w:rsidRDefault="00D5004A" w:rsidP="00D5004A">
            <w:pPr>
              <w:widowControl w:val="0"/>
              <w:ind w:firstLine="150"/>
              <w:jc w:val="center"/>
              <w:rPr>
                <w:color w:val="0E0E0E"/>
                <w:sz w:val="22"/>
                <w:szCs w:val="22"/>
              </w:rPr>
            </w:pPr>
            <w:r>
              <w:rPr>
                <w:color w:val="0E0E0E"/>
                <w:sz w:val="22"/>
                <w:szCs w:val="22"/>
              </w:rPr>
              <w:t>Caixa 1L</w:t>
            </w:r>
          </w:p>
        </w:tc>
        <w:tc>
          <w:tcPr>
            <w:tcW w:w="8118" w:type="dxa"/>
            <w:tcMar>
              <w:top w:w="55" w:type="dxa"/>
              <w:left w:w="55" w:type="dxa"/>
              <w:bottom w:w="55" w:type="dxa"/>
              <w:right w:w="55" w:type="dxa"/>
            </w:tcMar>
          </w:tcPr>
          <w:p w14:paraId="3171E197" w14:textId="77777777" w:rsidR="00D5004A" w:rsidRDefault="00D5004A" w:rsidP="00D5004A">
            <w:pPr>
              <w:widowControl w:val="0"/>
              <w:jc w:val="both"/>
              <w:rPr>
                <w:color w:val="0E0E0E"/>
                <w:sz w:val="22"/>
                <w:szCs w:val="22"/>
              </w:rPr>
            </w:pPr>
            <w:r>
              <w:rPr>
                <w:b/>
                <w:color w:val="0E0E0E"/>
                <w:sz w:val="22"/>
                <w:szCs w:val="22"/>
              </w:rPr>
              <w:t xml:space="preserve">Bebida À Base De Soja, Sabor Original: </w:t>
            </w:r>
            <w:r>
              <w:rPr>
                <w:color w:val="0E0E0E"/>
                <w:sz w:val="22"/>
                <w:szCs w:val="22"/>
              </w:rPr>
              <w:t xml:space="preserve">ingredientes mínimos: soja, água e demais ingredientes desde que permitidos por legislação e que não descaracterizem o produto. Deverá conter cálcio na quantidade mínima de 240 mg na porção de 200ml, além de vitamina D, ser isento de colesterol, gordura trans e lactose, devendo ser totalmente isento de leite de vaca, visando o atendimento a indivíduos com alergia a proteína do leite de vaca. </w:t>
            </w:r>
          </w:p>
          <w:p w14:paraId="78E82D6D" w14:textId="77777777" w:rsidR="00D5004A" w:rsidRDefault="00D5004A" w:rsidP="00D5004A">
            <w:pPr>
              <w:widowControl w:val="0"/>
              <w:jc w:val="both"/>
              <w:rPr>
                <w:color w:val="0E0E0E"/>
                <w:sz w:val="22"/>
                <w:szCs w:val="22"/>
              </w:rPr>
            </w:pPr>
            <w:r>
              <w:rPr>
                <w:color w:val="0E0E0E"/>
                <w:sz w:val="22"/>
                <w:szCs w:val="22"/>
              </w:rPr>
              <w:t xml:space="preserve">a) Embalagem: caixa tetra pack longa vida, com tampa e lacre de proteção intacto, contendo 1 litro </w:t>
            </w:r>
          </w:p>
          <w:p w14:paraId="7E23AB0D" w14:textId="77777777" w:rsidR="00D5004A" w:rsidRDefault="00D5004A" w:rsidP="00D5004A">
            <w:pPr>
              <w:widowControl w:val="0"/>
              <w:jc w:val="both"/>
              <w:rPr>
                <w:color w:val="0E0E0E"/>
                <w:sz w:val="22"/>
                <w:szCs w:val="22"/>
              </w:rPr>
            </w:pPr>
            <w:r>
              <w:rPr>
                <w:color w:val="0E0E0E"/>
                <w:sz w:val="22"/>
                <w:szCs w:val="22"/>
              </w:rPr>
              <w:t>b) Rotulagem: deve conter, no mínimo, o nome do fabricante e do produto, CNPJ do fabricante, número do lote, data ou prazo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327E2502" w14:textId="58D958C7" w:rsidR="00D5004A" w:rsidRDefault="00D5004A" w:rsidP="00D5004A">
            <w:pPr>
              <w:widowControl w:val="0"/>
              <w:spacing w:line="276" w:lineRule="auto"/>
              <w:jc w:val="right"/>
              <w:rPr>
                <w:b/>
                <w:sz w:val="22"/>
                <w:szCs w:val="22"/>
              </w:rPr>
            </w:pPr>
            <w:r>
              <w:rPr>
                <w:b/>
                <w:sz w:val="22"/>
                <w:szCs w:val="22"/>
              </w:rPr>
              <w:t>4.000</w:t>
            </w:r>
          </w:p>
        </w:tc>
      </w:tr>
      <w:tr w:rsidR="00D5004A" w14:paraId="2E17F447" w14:textId="2C5E9DF0" w:rsidTr="00D5004A">
        <w:trPr>
          <w:trHeight w:val="847"/>
        </w:trPr>
        <w:tc>
          <w:tcPr>
            <w:tcW w:w="765" w:type="dxa"/>
            <w:tcMar>
              <w:top w:w="55" w:type="dxa"/>
              <w:left w:w="55" w:type="dxa"/>
              <w:bottom w:w="55" w:type="dxa"/>
              <w:right w:w="55" w:type="dxa"/>
            </w:tcMar>
          </w:tcPr>
          <w:p w14:paraId="1B0D6B0B" w14:textId="77777777" w:rsidR="00D5004A" w:rsidRDefault="00D5004A" w:rsidP="00D5004A">
            <w:pPr>
              <w:widowControl w:val="0"/>
              <w:jc w:val="center"/>
              <w:rPr>
                <w:b/>
                <w:sz w:val="22"/>
                <w:szCs w:val="22"/>
              </w:rPr>
            </w:pPr>
            <w:r>
              <w:rPr>
                <w:b/>
                <w:sz w:val="22"/>
                <w:szCs w:val="22"/>
              </w:rPr>
              <w:t>08</w:t>
            </w:r>
          </w:p>
        </w:tc>
        <w:tc>
          <w:tcPr>
            <w:tcW w:w="1455" w:type="dxa"/>
            <w:tcMar>
              <w:top w:w="55" w:type="dxa"/>
              <w:left w:w="55" w:type="dxa"/>
              <w:bottom w:w="55" w:type="dxa"/>
              <w:right w:w="55" w:type="dxa"/>
            </w:tcMar>
          </w:tcPr>
          <w:p w14:paraId="6CD03CD1" w14:textId="77777777" w:rsidR="00D5004A" w:rsidRDefault="00D5004A" w:rsidP="00D5004A">
            <w:pPr>
              <w:widowControl w:val="0"/>
              <w:jc w:val="center"/>
              <w:rPr>
                <w:color w:val="0E0E0E"/>
                <w:sz w:val="22"/>
                <w:szCs w:val="22"/>
              </w:rPr>
            </w:pPr>
          </w:p>
        </w:tc>
        <w:tc>
          <w:tcPr>
            <w:tcW w:w="8118" w:type="dxa"/>
            <w:tcMar>
              <w:top w:w="55" w:type="dxa"/>
              <w:left w:w="55" w:type="dxa"/>
              <w:bottom w:w="55" w:type="dxa"/>
              <w:right w:w="55" w:type="dxa"/>
            </w:tcMar>
          </w:tcPr>
          <w:p w14:paraId="0BBA0422" w14:textId="77777777" w:rsidR="00D5004A" w:rsidRDefault="00D5004A" w:rsidP="00D5004A">
            <w:pPr>
              <w:widowControl w:val="0"/>
              <w:jc w:val="both"/>
              <w:rPr>
                <w:color w:val="0E0E0E"/>
                <w:sz w:val="22"/>
                <w:szCs w:val="22"/>
              </w:rPr>
            </w:pPr>
            <w:r>
              <w:rPr>
                <w:b/>
                <w:color w:val="0E0E0E"/>
                <w:sz w:val="22"/>
                <w:szCs w:val="22"/>
              </w:rPr>
              <w:t xml:space="preserve">Biscoito De Polvilho: </w:t>
            </w:r>
            <w:r>
              <w:rPr>
                <w:color w:val="0E0E0E"/>
                <w:sz w:val="22"/>
                <w:szCs w:val="22"/>
              </w:rPr>
              <w:t xml:space="preserve">biscoito assado à base de polvilho sem glúten, sem leite e derivados, sem lactose, sem conservante, sem aromatizante; sem corante. </w:t>
            </w:r>
          </w:p>
          <w:p w14:paraId="7A3D3688" w14:textId="77777777" w:rsidR="00D5004A" w:rsidRDefault="00D5004A" w:rsidP="00D5004A">
            <w:pPr>
              <w:widowControl w:val="0"/>
              <w:jc w:val="both"/>
              <w:rPr>
                <w:color w:val="0E0E0E"/>
                <w:sz w:val="22"/>
                <w:szCs w:val="22"/>
              </w:rPr>
            </w:pPr>
            <w:r>
              <w:rPr>
                <w:color w:val="0E0E0E"/>
                <w:sz w:val="22"/>
                <w:szCs w:val="22"/>
              </w:rPr>
              <w:t xml:space="preserve">a) Embalagem: atóxica, transparente, não violada, acondicionada em caixas de papelão padrão, contendo dados do produto: identificação, procedência, ingredientes, informações nutricionais e alergênicas, lote, gramatura, datas de fabricação e vencimento. Estar de acordo com a resolução da ANVISA RDC 263/05. Com peso líquido de 100 (cem) gramas. </w:t>
            </w:r>
          </w:p>
          <w:p w14:paraId="196209BA" w14:textId="77777777" w:rsidR="00D5004A" w:rsidRDefault="00D5004A" w:rsidP="00D5004A">
            <w:pPr>
              <w:widowControl w:val="0"/>
              <w:jc w:val="both"/>
              <w:rPr>
                <w:color w:val="0E0E0E"/>
                <w:sz w:val="22"/>
                <w:szCs w:val="22"/>
              </w:rPr>
            </w:pPr>
            <w:r>
              <w:rPr>
                <w:color w:val="0E0E0E"/>
                <w:sz w:val="22"/>
                <w:szCs w:val="22"/>
              </w:rPr>
              <w:t xml:space="preserve">b) Rotulagem: deve conter no mínimo nome do fabricante e do produto, CNPJ do fabricante, número do lote, data de fabricação, data ou prazo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44DDBC5B" w14:textId="252FBCDC" w:rsidR="00D5004A" w:rsidRDefault="00D5004A" w:rsidP="00D5004A">
            <w:pPr>
              <w:widowControl w:val="0"/>
              <w:spacing w:line="276" w:lineRule="auto"/>
              <w:jc w:val="center"/>
              <w:rPr>
                <w:b/>
                <w:sz w:val="22"/>
                <w:szCs w:val="22"/>
              </w:rPr>
            </w:pPr>
            <w:r>
              <w:rPr>
                <w:b/>
                <w:sz w:val="22"/>
                <w:szCs w:val="22"/>
              </w:rPr>
              <w:t>4.000</w:t>
            </w:r>
          </w:p>
        </w:tc>
      </w:tr>
      <w:tr w:rsidR="00D5004A" w14:paraId="1610A74C" w14:textId="098FC36E" w:rsidTr="00D5004A">
        <w:trPr>
          <w:trHeight w:val="847"/>
        </w:trPr>
        <w:tc>
          <w:tcPr>
            <w:tcW w:w="765" w:type="dxa"/>
            <w:tcMar>
              <w:top w:w="55" w:type="dxa"/>
              <w:left w:w="55" w:type="dxa"/>
              <w:bottom w:w="55" w:type="dxa"/>
              <w:right w:w="55" w:type="dxa"/>
            </w:tcMar>
          </w:tcPr>
          <w:p w14:paraId="68031F88" w14:textId="77777777" w:rsidR="00D5004A" w:rsidRDefault="00D5004A" w:rsidP="00D5004A">
            <w:pPr>
              <w:widowControl w:val="0"/>
              <w:jc w:val="center"/>
              <w:rPr>
                <w:b/>
                <w:sz w:val="22"/>
                <w:szCs w:val="22"/>
              </w:rPr>
            </w:pPr>
            <w:r>
              <w:rPr>
                <w:b/>
                <w:sz w:val="22"/>
                <w:szCs w:val="22"/>
              </w:rPr>
              <w:t>09</w:t>
            </w:r>
          </w:p>
        </w:tc>
        <w:tc>
          <w:tcPr>
            <w:tcW w:w="1455" w:type="dxa"/>
            <w:tcMar>
              <w:top w:w="55" w:type="dxa"/>
              <w:left w:w="55" w:type="dxa"/>
              <w:bottom w:w="55" w:type="dxa"/>
              <w:right w:w="55" w:type="dxa"/>
            </w:tcMar>
          </w:tcPr>
          <w:p w14:paraId="5ADD9925" w14:textId="77777777" w:rsidR="00D5004A" w:rsidRDefault="00D5004A" w:rsidP="00D5004A">
            <w:pPr>
              <w:widowControl w:val="0"/>
              <w:jc w:val="center"/>
              <w:rPr>
                <w:color w:val="0E0E0E"/>
                <w:sz w:val="22"/>
                <w:szCs w:val="22"/>
              </w:rPr>
            </w:pPr>
            <w:r>
              <w:rPr>
                <w:color w:val="0E0E0E"/>
                <w:sz w:val="22"/>
                <w:szCs w:val="22"/>
              </w:rPr>
              <w:t>Pacote com no mínimo 100g</w:t>
            </w:r>
          </w:p>
        </w:tc>
        <w:tc>
          <w:tcPr>
            <w:tcW w:w="8118" w:type="dxa"/>
            <w:tcMar>
              <w:top w:w="55" w:type="dxa"/>
              <w:left w:w="55" w:type="dxa"/>
              <w:bottom w:w="55" w:type="dxa"/>
              <w:right w:w="55" w:type="dxa"/>
            </w:tcMar>
          </w:tcPr>
          <w:p w14:paraId="0248FA22" w14:textId="77777777" w:rsidR="00D5004A" w:rsidRDefault="00D5004A" w:rsidP="00D5004A">
            <w:pPr>
              <w:widowControl w:val="0"/>
              <w:jc w:val="both"/>
              <w:rPr>
                <w:color w:val="0E0E0E"/>
                <w:sz w:val="22"/>
                <w:szCs w:val="22"/>
              </w:rPr>
            </w:pPr>
            <w:r>
              <w:rPr>
                <w:b/>
                <w:color w:val="0E0E0E"/>
                <w:sz w:val="22"/>
                <w:szCs w:val="22"/>
              </w:rPr>
              <w:t>Biscoito Doce sem Glúten:</w:t>
            </w:r>
            <w:r>
              <w:rPr>
                <w:color w:val="0E0E0E"/>
                <w:sz w:val="22"/>
                <w:szCs w:val="22"/>
              </w:rPr>
              <w:t xml:space="preserve"> produto de sabor doce, isento de glúten. </w:t>
            </w:r>
          </w:p>
          <w:p w14:paraId="44B0AE16" w14:textId="77777777" w:rsidR="00D5004A" w:rsidRDefault="00D5004A" w:rsidP="00D5004A">
            <w:pPr>
              <w:widowControl w:val="0"/>
              <w:jc w:val="both"/>
              <w:rPr>
                <w:color w:val="0E0E0E"/>
                <w:sz w:val="22"/>
                <w:szCs w:val="22"/>
              </w:rPr>
            </w:pPr>
            <w:r>
              <w:rPr>
                <w:color w:val="0E0E0E"/>
                <w:sz w:val="22"/>
                <w:szCs w:val="22"/>
              </w:rPr>
              <w:t xml:space="preserve">a) Embalagem: atóxica, transparente, não violada, acondicionados em caixas de papelão padrão, contendo dados do produto: identificação, procedência, ingredientes, informações nutricionais e alérgicas, lote, gramatura, datas de fabricação e vencimento. Com peso líquido mínimo de 100 (cem) gramas. </w:t>
            </w:r>
          </w:p>
          <w:p w14:paraId="491363A0" w14:textId="77777777" w:rsidR="00D5004A" w:rsidRDefault="00D5004A" w:rsidP="00D5004A">
            <w:pPr>
              <w:widowControl w:val="0"/>
              <w:jc w:val="both"/>
              <w:rPr>
                <w:color w:val="0E0E0E"/>
                <w:sz w:val="22"/>
                <w:szCs w:val="22"/>
              </w:rPr>
            </w:pPr>
            <w:r>
              <w:rPr>
                <w:color w:val="0E0E0E"/>
                <w:sz w:val="22"/>
                <w:szCs w:val="22"/>
              </w:rPr>
              <w:t xml:space="preserve">b) Rotulagem: deve conter no mínimo nome do fabricante e do produto, CNPJ do fabricante, </w:t>
            </w:r>
            <w:r>
              <w:rPr>
                <w:color w:val="0E0E0E"/>
                <w:sz w:val="22"/>
                <w:szCs w:val="22"/>
              </w:rPr>
              <w:lastRenderedPageBreak/>
              <w:t xml:space="preserve">número do lote, data de fabricação, data ou prazo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6B491AAA" w14:textId="336D1359" w:rsidR="00D5004A" w:rsidRDefault="00D5004A" w:rsidP="00D5004A">
            <w:pPr>
              <w:widowControl w:val="0"/>
              <w:spacing w:line="276" w:lineRule="auto"/>
              <w:jc w:val="center"/>
              <w:rPr>
                <w:b/>
                <w:sz w:val="22"/>
                <w:szCs w:val="22"/>
              </w:rPr>
            </w:pPr>
            <w:r>
              <w:rPr>
                <w:b/>
                <w:sz w:val="22"/>
                <w:szCs w:val="22"/>
              </w:rPr>
              <w:lastRenderedPageBreak/>
              <w:t>2.000</w:t>
            </w:r>
          </w:p>
        </w:tc>
      </w:tr>
      <w:tr w:rsidR="00D5004A" w14:paraId="583ACC79" w14:textId="6E90E570" w:rsidTr="00D5004A">
        <w:trPr>
          <w:trHeight w:val="847"/>
        </w:trPr>
        <w:tc>
          <w:tcPr>
            <w:tcW w:w="765" w:type="dxa"/>
            <w:tcMar>
              <w:top w:w="55" w:type="dxa"/>
              <w:left w:w="55" w:type="dxa"/>
              <w:bottom w:w="55" w:type="dxa"/>
              <w:right w:w="55" w:type="dxa"/>
            </w:tcMar>
          </w:tcPr>
          <w:p w14:paraId="17EEB99F" w14:textId="77777777" w:rsidR="00D5004A" w:rsidRDefault="00D5004A" w:rsidP="00D5004A">
            <w:pPr>
              <w:widowControl w:val="0"/>
              <w:jc w:val="center"/>
              <w:rPr>
                <w:b/>
                <w:sz w:val="22"/>
                <w:szCs w:val="22"/>
              </w:rPr>
            </w:pPr>
            <w:r>
              <w:rPr>
                <w:b/>
                <w:sz w:val="22"/>
                <w:szCs w:val="22"/>
              </w:rPr>
              <w:t>10</w:t>
            </w:r>
          </w:p>
        </w:tc>
        <w:tc>
          <w:tcPr>
            <w:tcW w:w="1455" w:type="dxa"/>
            <w:tcMar>
              <w:top w:w="55" w:type="dxa"/>
              <w:left w:w="55" w:type="dxa"/>
              <w:bottom w:w="55" w:type="dxa"/>
              <w:right w:w="55" w:type="dxa"/>
            </w:tcMar>
          </w:tcPr>
          <w:p w14:paraId="3C53C647" w14:textId="77777777" w:rsidR="00D5004A" w:rsidRDefault="00D5004A" w:rsidP="00D5004A">
            <w:pPr>
              <w:widowControl w:val="0"/>
              <w:jc w:val="center"/>
              <w:rPr>
                <w:color w:val="0E0E0E"/>
                <w:sz w:val="22"/>
                <w:szCs w:val="22"/>
              </w:rPr>
            </w:pPr>
            <w:r>
              <w:rPr>
                <w:color w:val="0E0E0E"/>
                <w:sz w:val="22"/>
                <w:szCs w:val="22"/>
              </w:rPr>
              <w:t>Pacote 400g</w:t>
            </w:r>
          </w:p>
        </w:tc>
        <w:tc>
          <w:tcPr>
            <w:tcW w:w="8118" w:type="dxa"/>
            <w:tcMar>
              <w:top w:w="55" w:type="dxa"/>
              <w:left w:w="55" w:type="dxa"/>
              <w:bottom w:w="55" w:type="dxa"/>
              <w:right w:w="55" w:type="dxa"/>
            </w:tcMar>
          </w:tcPr>
          <w:p w14:paraId="74EA7080" w14:textId="77777777" w:rsidR="00D5004A" w:rsidRDefault="00D5004A" w:rsidP="00D5004A">
            <w:pPr>
              <w:widowControl w:val="0"/>
              <w:jc w:val="both"/>
              <w:rPr>
                <w:color w:val="0E0E0E"/>
                <w:sz w:val="22"/>
                <w:szCs w:val="22"/>
              </w:rPr>
            </w:pPr>
            <w:r>
              <w:rPr>
                <w:b/>
                <w:color w:val="0E0E0E"/>
                <w:sz w:val="22"/>
                <w:szCs w:val="22"/>
              </w:rPr>
              <w:t>Biscoito Sabor de Leite</w:t>
            </w:r>
            <w:r>
              <w:rPr>
                <w:color w:val="0E0E0E"/>
                <w:sz w:val="22"/>
                <w:szCs w:val="22"/>
              </w:rPr>
              <w:t xml:space="preserve">: Produto íntegro, crocante, aspecto, cor e sabor característicos. Livre de gorduras trans. Fabricado a partir de matérias primas sãs e limpas, isentas de matéria terrosa, parasitos, devendo estar em perfeito estado de conservação. São rejeitados os biscoitos ou bolachas mal cozidas, queimadas de caracteres organolépticos anormais. Não poderá apresentar umidade ou biscoitos quebrados (percentual máximo aceito - até 10% de biscoitos quebrados). </w:t>
            </w:r>
          </w:p>
          <w:p w14:paraId="60EACF1E" w14:textId="77777777" w:rsidR="00D5004A" w:rsidRDefault="00D5004A" w:rsidP="00D5004A">
            <w:pPr>
              <w:widowControl w:val="0"/>
              <w:jc w:val="both"/>
              <w:rPr>
                <w:sz w:val="22"/>
                <w:szCs w:val="22"/>
              </w:rPr>
            </w:pPr>
            <w:r>
              <w:rPr>
                <w:color w:val="0E0E0E"/>
                <w:sz w:val="22"/>
                <w:szCs w:val="22"/>
              </w:rPr>
              <w:t xml:space="preserve">a) Embalagem: atóxica, transparente, não </w:t>
            </w:r>
            <w:proofErr w:type="gramStart"/>
            <w:r>
              <w:rPr>
                <w:color w:val="0E0E0E"/>
                <w:sz w:val="22"/>
                <w:szCs w:val="22"/>
              </w:rPr>
              <w:t>violada..</w:t>
            </w:r>
            <w:proofErr w:type="gramEnd"/>
            <w:r>
              <w:rPr>
                <w:color w:val="0E0E0E"/>
                <w:sz w:val="22"/>
                <w:szCs w:val="22"/>
              </w:rPr>
              <w:t xml:space="preserve"> Com peso líquido de 400 (quatrocentos) gramas. </w:t>
            </w:r>
          </w:p>
          <w:p w14:paraId="2B188C0A"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47BEF94A" w14:textId="7A8C057C" w:rsidR="00D5004A" w:rsidRDefault="00D5004A" w:rsidP="00D5004A">
            <w:pPr>
              <w:widowControl w:val="0"/>
              <w:spacing w:line="276" w:lineRule="auto"/>
              <w:jc w:val="center"/>
              <w:rPr>
                <w:b/>
                <w:sz w:val="22"/>
                <w:szCs w:val="22"/>
              </w:rPr>
            </w:pPr>
            <w:r>
              <w:rPr>
                <w:b/>
                <w:sz w:val="22"/>
                <w:szCs w:val="22"/>
              </w:rPr>
              <w:t>52.000</w:t>
            </w:r>
          </w:p>
        </w:tc>
      </w:tr>
      <w:tr w:rsidR="00D5004A" w14:paraId="649553C1" w14:textId="046E729D" w:rsidTr="00D5004A">
        <w:trPr>
          <w:trHeight w:val="847"/>
        </w:trPr>
        <w:tc>
          <w:tcPr>
            <w:tcW w:w="765" w:type="dxa"/>
            <w:tcMar>
              <w:top w:w="55" w:type="dxa"/>
              <w:left w:w="55" w:type="dxa"/>
              <w:bottom w:w="55" w:type="dxa"/>
              <w:right w:w="55" w:type="dxa"/>
            </w:tcMar>
          </w:tcPr>
          <w:p w14:paraId="62C32AAD" w14:textId="77777777" w:rsidR="00D5004A" w:rsidRDefault="00D5004A" w:rsidP="00D5004A">
            <w:pPr>
              <w:widowControl w:val="0"/>
              <w:jc w:val="center"/>
              <w:rPr>
                <w:b/>
                <w:sz w:val="22"/>
                <w:szCs w:val="22"/>
              </w:rPr>
            </w:pPr>
            <w:r>
              <w:rPr>
                <w:b/>
                <w:sz w:val="22"/>
                <w:szCs w:val="22"/>
              </w:rPr>
              <w:t>11</w:t>
            </w:r>
          </w:p>
        </w:tc>
        <w:tc>
          <w:tcPr>
            <w:tcW w:w="1455" w:type="dxa"/>
            <w:tcMar>
              <w:top w:w="55" w:type="dxa"/>
              <w:left w:w="55" w:type="dxa"/>
              <w:bottom w:w="55" w:type="dxa"/>
              <w:right w:w="55" w:type="dxa"/>
            </w:tcMar>
          </w:tcPr>
          <w:p w14:paraId="74491E30" w14:textId="77777777" w:rsidR="00D5004A" w:rsidRDefault="00D5004A" w:rsidP="00D5004A">
            <w:pPr>
              <w:widowControl w:val="0"/>
              <w:jc w:val="center"/>
              <w:rPr>
                <w:color w:val="0E0E0E"/>
                <w:sz w:val="22"/>
                <w:szCs w:val="22"/>
              </w:rPr>
            </w:pPr>
            <w:r>
              <w:rPr>
                <w:color w:val="0E0E0E"/>
                <w:sz w:val="22"/>
                <w:szCs w:val="22"/>
              </w:rPr>
              <w:t>Pacote no mínimo 100g</w:t>
            </w:r>
          </w:p>
        </w:tc>
        <w:tc>
          <w:tcPr>
            <w:tcW w:w="8118" w:type="dxa"/>
            <w:tcMar>
              <w:top w:w="55" w:type="dxa"/>
              <w:left w:w="55" w:type="dxa"/>
              <w:bottom w:w="55" w:type="dxa"/>
              <w:right w:w="55" w:type="dxa"/>
            </w:tcMar>
          </w:tcPr>
          <w:p w14:paraId="3418147E" w14:textId="77777777" w:rsidR="00D5004A" w:rsidRDefault="00D5004A" w:rsidP="00D5004A">
            <w:pPr>
              <w:widowControl w:val="0"/>
              <w:jc w:val="both"/>
              <w:rPr>
                <w:color w:val="0E0E0E"/>
                <w:sz w:val="22"/>
                <w:szCs w:val="22"/>
              </w:rPr>
            </w:pPr>
            <w:r>
              <w:rPr>
                <w:b/>
                <w:color w:val="0E0E0E"/>
                <w:sz w:val="22"/>
                <w:szCs w:val="22"/>
              </w:rPr>
              <w:t>Biscoito Salgado Isento De Glúten:</w:t>
            </w:r>
            <w:r>
              <w:rPr>
                <w:color w:val="0E0E0E"/>
                <w:sz w:val="22"/>
                <w:szCs w:val="22"/>
              </w:rPr>
              <w:t xml:space="preserve"> tipo cracker, elaborado com ingredientes isentos de glúten. </w:t>
            </w:r>
          </w:p>
          <w:p w14:paraId="1AD705C2" w14:textId="77777777" w:rsidR="00D5004A" w:rsidRDefault="00D5004A" w:rsidP="00D5004A">
            <w:pPr>
              <w:widowControl w:val="0"/>
              <w:jc w:val="both"/>
              <w:rPr>
                <w:color w:val="0E0E0E"/>
                <w:sz w:val="22"/>
                <w:szCs w:val="22"/>
              </w:rPr>
            </w:pPr>
            <w:r>
              <w:rPr>
                <w:color w:val="0E0E0E"/>
                <w:sz w:val="22"/>
                <w:szCs w:val="22"/>
              </w:rPr>
              <w:t xml:space="preserve">a) Embalagem: atóxica, transparente, não violada, acondicionados em caixas de papelão padrão, contendo dados do produto: identificação, procedência, ingredientes, informações nutricionais e alérgicas, lote, gramatura, datas de fabricação e vencimento. Estar de acordo com a resolução da ANVISA RDC 263/05. Com peso líquido mínimo de 200 (duzentos) gramas. </w:t>
            </w:r>
          </w:p>
          <w:p w14:paraId="4604B11A" w14:textId="77777777" w:rsidR="00D5004A" w:rsidRDefault="00D5004A" w:rsidP="00D5004A">
            <w:pPr>
              <w:widowControl w:val="0"/>
              <w:jc w:val="both"/>
              <w:rPr>
                <w:color w:val="0E0E0E"/>
                <w:sz w:val="22"/>
                <w:szCs w:val="22"/>
              </w:rPr>
            </w:pPr>
            <w:r>
              <w:rPr>
                <w:color w:val="0E0E0E"/>
                <w:sz w:val="22"/>
                <w:szCs w:val="22"/>
              </w:rPr>
              <w:t xml:space="preserve">b) Rotulagem: deve conter no mínimo nome do fabricante e do produto, CNPJ do fabricante, número do lote, data de fabricação, data ou prazo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C2FA5A3" w14:textId="68BB632D" w:rsidR="00D5004A" w:rsidRDefault="00D5004A" w:rsidP="00D5004A">
            <w:pPr>
              <w:widowControl w:val="0"/>
              <w:spacing w:line="276" w:lineRule="auto"/>
              <w:jc w:val="center"/>
              <w:rPr>
                <w:b/>
                <w:sz w:val="22"/>
                <w:szCs w:val="22"/>
              </w:rPr>
            </w:pPr>
            <w:r>
              <w:rPr>
                <w:b/>
                <w:sz w:val="22"/>
                <w:szCs w:val="22"/>
              </w:rPr>
              <w:t>2.000</w:t>
            </w:r>
          </w:p>
        </w:tc>
      </w:tr>
      <w:tr w:rsidR="00D5004A" w14:paraId="33F151AB" w14:textId="6AF22552" w:rsidTr="00D5004A">
        <w:trPr>
          <w:trHeight w:val="847"/>
        </w:trPr>
        <w:tc>
          <w:tcPr>
            <w:tcW w:w="765" w:type="dxa"/>
            <w:tcMar>
              <w:top w:w="55" w:type="dxa"/>
              <w:left w:w="55" w:type="dxa"/>
              <w:bottom w:w="55" w:type="dxa"/>
              <w:right w:w="55" w:type="dxa"/>
            </w:tcMar>
          </w:tcPr>
          <w:p w14:paraId="4FBAFB1D" w14:textId="77777777" w:rsidR="00D5004A" w:rsidRDefault="00D5004A" w:rsidP="00D5004A">
            <w:pPr>
              <w:widowControl w:val="0"/>
              <w:jc w:val="center"/>
              <w:rPr>
                <w:b/>
                <w:sz w:val="22"/>
                <w:szCs w:val="22"/>
              </w:rPr>
            </w:pPr>
            <w:r>
              <w:rPr>
                <w:b/>
                <w:sz w:val="22"/>
                <w:szCs w:val="22"/>
              </w:rPr>
              <w:t>12</w:t>
            </w:r>
          </w:p>
        </w:tc>
        <w:tc>
          <w:tcPr>
            <w:tcW w:w="1455" w:type="dxa"/>
            <w:tcMar>
              <w:top w:w="55" w:type="dxa"/>
              <w:left w:w="55" w:type="dxa"/>
              <w:bottom w:w="55" w:type="dxa"/>
              <w:right w:w="55" w:type="dxa"/>
            </w:tcMar>
          </w:tcPr>
          <w:p w14:paraId="534065DE" w14:textId="77777777" w:rsidR="00D5004A" w:rsidRDefault="00D5004A" w:rsidP="00D5004A">
            <w:pPr>
              <w:widowControl w:val="0"/>
              <w:jc w:val="center"/>
              <w:rPr>
                <w:color w:val="0E0E0E"/>
                <w:sz w:val="22"/>
                <w:szCs w:val="22"/>
              </w:rPr>
            </w:pPr>
            <w:r>
              <w:rPr>
                <w:color w:val="0E0E0E"/>
                <w:sz w:val="22"/>
                <w:szCs w:val="22"/>
              </w:rPr>
              <w:t>Pacote 150g</w:t>
            </w:r>
          </w:p>
        </w:tc>
        <w:tc>
          <w:tcPr>
            <w:tcW w:w="8118" w:type="dxa"/>
            <w:tcMar>
              <w:top w:w="55" w:type="dxa"/>
              <w:left w:w="55" w:type="dxa"/>
              <w:bottom w:w="55" w:type="dxa"/>
              <w:right w:w="55" w:type="dxa"/>
            </w:tcMar>
          </w:tcPr>
          <w:p w14:paraId="6890E9C9" w14:textId="77777777" w:rsidR="00D5004A" w:rsidRDefault="00D5004A" w:rsidP="00D5004A">
            <w:pPr>
              <w:widowControl w:val="0"/>
              <w:jc w:val="both"/>
              <w:rPr>
                <w:color w:val="0E0E0E"/>
                <w:sz w:val="22"/>
                <w:szCs w:val="22"/>
              </w:rPr>
            </w:pPr>
            <w:r>
              <w:rPr>
                <w:b/>
                <w:color w:val="0E0E0E"/>
                <w:sz w:val="22"/>
                <w:szCs w:val="22"/>
              </w:rPr>
              <w:t>Biscoito de Arroz Sem Glúten:</w:t>
            </w:r>
            <w:r>
              <w:rPr>
                <w:color w:val="0E0E0E"/>
                <w:sz w:val="22"/>
                <w:szCs w:val="22"/>
              </w:rPr>
              <w:t xml:space="preserve"> feito à base de arroz. Produto destinado para indivíduos com alergia ao glúten. </w:t>
            </w:r>
          </w:p>
          <w:p w14:paraId="1A65B2B1" w14:textId="77777777" w:rsidR="00D5004A" w:rsidRDefault="00D5004A" w:rsidP="00D5004A">
            <w:pPr>
              <w:widowControl w:val="0"/>
              <w:jc w:val="both"/>
              <w:rPr>
                <w:color w:val="0E0E0E"/>
                <w:sz w:val="22"/>
                <w:szCs w:val="22"/>
              </w:rPr>
            </w:pPr>
            <w:r>
              <w:rPr>
                <w:color w:val="0E0E0E"/>
                <w:sz w:val="22"/>
                <w:szCs w:val="22"/>
              </w:rPr>
              <w:t>a) Embalagem: atóxica, transparente, não violada, acondicionados em caixas de papelão padrão, contendo dados do produto: identificação, procedência, ingredientes, informações nutricionais e alérgicas, lote, gramatura, datas de fabricação e vencimento. Estar de acordo com a resolução da ANVISA RDC 263/05. Com peso líquido mínimo de 150 (cento e cinquenta) gramas.</w:t>
            </w:r>
          </w:p>
          <w:p w14:paraId="4A84EEA4" w14:textId="77777777" w:rsidR="00D5004A" w:rsidRDefault="00D5004A" w:rsidP="00D5004A">
            <w:pPr>
              <w:widowControl w:val="0"/>
              <w:jc w:val="both"/>
              <w:rPr>
                <w:color w:val="0E0E0E"/>
                <w:sz w:val="22"/>
                <w:szCs w:val="22"/>
              </w:rPr>
            </w:pPr>
            <w:r>
              <w:rPr>
                <w:color w:val="0E0E0E"/>
                <w:sz w:val="22"/>
                <w:szCs w:val="22"/>
              </w:rPr>
              <w:t>b) Rotulagem: deve conter no mínimo nome do fabricante e do produto, CNPJ do fabricante, número do lote, data de fabricação, data ou prazo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668EA316" w14:textId="77D89C5F" w:rsidR="00D5004A" w:rsidRDefault="00D5004A" w:rsidP="00D5004A">
            <w:pPr>
              <w:widowControl w:val="0"/>
              <w:spacing w:line="276" w:lineRule="auto"/>
              <w:jc w:val="center"/>
              <w:rPr>
                <w:b/>
                <w:sz w:val="22"/>
                <w:szCs w:val="22"/>
              </w:rPr>
            </w:pPr>
            <w:r>
              <w:rPr>
                <w:b/>
                <w:sz w:val="22"/>
                <w:szCs w:val="22"/>
              </w:rPr>
              <w:t>2.500</w:t>
            </w:r>
          </w:p>
        </w:tc>
      </w:tr>
      <w:tr w:rsidR="00D5004A" w14:paraId="23AD8F7A" w14:textId="09137D34" w:rsidTr="00D5004A">
        <w:trPr>
          <w:trHeight w:val="847"/>
        </w:trPr>
        <w:tc>
          <w:tcPr>
            <w:tcW w:w="765" w:type="dxa"/>
            <w:tcMar>
              <w:top w:w="55" w:type="dxa"/>
              <w:left w:w="55" w:type="dxa"/>
              <w:bottom w:w="55" w:type="dxa"/>
              <w:right w:w="55" w:type="dxa"/>
            </w:tcMar>
          </w:tcPr>
          <w:p w14:paraId="4BD6DDAB" w14:textId="77777777" w:rsidR="00D5004A" w:rsidRDefault="00D5004A" w:rsidP="00D5004A">
            <w:pPr>
              <w:widowControl w:val="0"/>
              <w:jc w:val="center"/>
              <w:rPr>
                <w:b/>
                <w:sz w:val="22"/>
                <w:szCs w:val="22"/>
              </w:rPr>
            </w:pPr>
            <w:r>
              <w:rPr>
                <w:b/>
                <w:sz w:val="22"/>
                <w:szCs w:val="22"/>
              </w:rPr>
              <w:lastRenderedPageBreak/>
              <w:t>13</w:t>
            </w:r>
          </w:p>
        </w:tc>
        <w:tc>
          <w:tcPr>
            <w:tcW w:w="1455" w:type="dxa"/>
            <w:tcMar>
              <w:top w:w="55" w:type="dxa"/>
              <w:left w:w="55" w:type="dxa"/>
              <w:bottom w:w="55" w:type="dxa"/>
              <w:right w:w="55" w:type="dxa"/>
            </w:tcMar>
          </w:tcPr>
          <w:p w14:paraId="0D02CD14" w14:textId="77777777" w:rsidR="00D5004A" w:rsidRDefault="00D5004A" w:rsidP="00D5004A">
            <w:pPr>
              <w:widowControl w:val="0"/>
              <w:jc w:val="center"/>
              <w:rPr>
                <w:color w:val="0E0E0E"/>
                <w:sz w:val="22"/>
                <w:szCs w:val="22"/>
              </w:rPr>
            </w:pPr>
            <w:r>
              <w:rPr>
                <w:color w:val="0E0E0E"/>
                <w:sz w:val="22"/>
                <w:szCs w:val="22"/>
              </w:rPr>
              <w:t>Pacote 400g</w:t>
            </w:r>
          </w:p>
        </w:tc>
        <w:tc>
          <w:tcPr>
            <w:tcW w:w="8118" w:type="dxa"/>
            <w:tcMar>
              <w:top w:w="55" w:type="dxa"/>
              <w:left w:w="55" w:type="dxa"/>
              <w:bottom w:w="55" w:type="dxa"/>
              <w:right w:w="55" w:type="dxa"/>
            </w:tcMar>
          </w:tcPr>
          <w:p w14:paraId="3F823795" w14:textId="77777777" w:rsidR="00D5004A" w:rsidRDefault="00D5004A" w:rsidP="00D5004A">
            <w:pPr>
              <w:widowControl w:val="0"/>
              <w:jc w:val="both"/>
              <w:rPr>
                <w:color w:val="0E0E0E"/>
                <w:sz w:val="22"/>
                <w:szCs w:val="22"/>
              </w:rPr>
            </w:pPr>
            <w:r>
              <w:rPr>
                <w:b/>
                <w:color w:val="0E0E0E"/>
                <w:sz w:val="22"/>
                <w:szCs w:val="22"/>
              </w:rPr>
              <w:t>Biscoito Tipo Cream Cracker</w:t>
            </w:r>
            <w:r>
              <w:rPr>
                <w:color w:val="0E0E0E"/>
                <w:sz w:val="22"/>
                <w:szCs w:val="22"/>
              </w:rPr>
              <w:t xml:space="preserve">: Produto íntegro, crocante, aspecto, cor e sabor característicos. Livre de gorduras trans. Fabricado a partir de matérias primas sãs e limpas, isentas de matéria terrosa, parasitos, devendo estar em perfeito estado de conservação. São rejeitados os biscoitos ou bolachas mal cozidas, queimadas de caracteres organolépticos anormais. Não poderá apresentar umidade ou biscoitos quebrados (percentual máximo aceito - até 10% de biscoitos quebrados). </w:t>
            </w:r>
          </w:p>
          <w:p w14:paraId="019B1544" w14:textId="77777777" w:rsidR="00D5004A" w:rsidRDefault="00D5004A" w:rsidP="00D5004A">
            <w:pPr>
              <w:widowControl w:val="0"/>
              <w:jc w:val="both"/>
              <w:rPr>
                <w:sz w:val="22"/>
                <w:szCs w:val="22"/>
              </w:rPr>
            </w:pPr>
            <w:r>
              <w:rPr>
                <w:color w:val="0E0E0E"/>
                <w:sz w:val="22"/>
                <w:szCs w:val="22"/>
              </w:rPr>
              <w:t xml:space="preserve">a) Embalagem: atóxica, transparente, não </w:t>
            </w:r>
            <w:proofErr w:type="gramStart"/>
            <w:r>
              <w:rPr>
                <w:color w:val="0E0E0E"/>
                <w:sz w:val="22"/>
                <w:szCs w:val="22"/>
              </w:rPr>
              <w:t>violada..</w:t>
            </w:r>
            <w:proofErr w:type="gramEnd"/>
            <w:r>
              <w:rPr>
                <w:color w:val="0E0E0E"/>
                <w:sz w:val="22"/>
                <w:szCs w:val="22"/>
              </w:rPr>
              <w:t xml:space="preserve"> Com peso líquido de 400 (quatrocentos) gramas. </w:t>
            </w:r>
          </w:p>
          <w:p w14:paraId="358B85C7"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4BB6F12E" w14:textId="4BF3DF59" w:rsidR="00D5004A" w:rsidRDefault="00D5004A" w:rsidP="00D5004A">
            <w:pPr>
              <w:widowControl w:val="0"/>
              <w:spacing w:line="276" w:lineRule="auto"/>
              <w:jc w:val="center"/>
              <w:rPr>
                <w:b/>
                <w:sz w:val="22"/>
                <w:szCs w:val="22"/>
              </w:rPr>
            </w:pPr>
            <w:r>
              <w:rPr>
                <w:b/>
                <w:sz w:val="22"/>
                <w:szCs w:val="22"/>
              </w:rPr>
              <w:t>54.000</w:t>
            </w:r>
          </w:p>
        </w:tc>
      </w:tr>
      <w:tr w:rsidR="00D5004A" w14:paraId="546B2379" w14:textId="444F61E1" w:rsidTr="00D5004A">
        <w:trPr>
          <w:trHeight w:val="847"/>
        </w:trPr>
        <w:tc>
          <w:tcPr>
            <w:tcW w:w="765" w:type="dxa"/>
            <w:tcMar>
              <w:top w:w="55" w:type="dxa"/>
              <w:left w:w="55" w:type="dxa"/>
              <w:bottom w:w="55" w:type="dxa"/>
              <w:right w:w="55" w:type="dxa"/>
            </w:tcMar>
          </w:tcPr>
          <w:p w14:paraId="54660EDD" w14:textId="77777777" w:rsidR="00D5004A" w:rsidRDefault="00D5004A" w:rsidP="00D5004A">
            <w:pPr>
              <w:widowControl w:val="0"/>
              <w:jc w:val="center"/>
              <w:rPr>
                <w:b/>
                <w:sz w:val="22"/>
                <w:szCs w:val="22"/>
              </w:rPr>
            </w:pPr>
            <w:r>
              <w:rPr>
                <w:b/>
                <w:sz w:val="22"/>
                <w:szCs w:val="22"/>
              </w:rPr>
              <w:t>14</w:t>
            </w:r>
          </w:p>
        </w:tc>
        <w:tc>
          <w:tcPr>
            <w:tcW w:w="1455" w:type="dxa"/>
            <w:tcMar>
              <w:top w:w="55" w:type="dxa"/>
              <w:left w:w="55" w:type="dxa"/>
              <w:bottom w:w="55" w:type="dxa"/>
              <w:right w:w="55" w:type="dxa"/>
            </w:tcMar>
          </w:tcPr>
          <w:p w14:paraId="6A55226D" w14:textId="77777777" w:rsidR="00D5004A" w:rsidRDefault="00D5004A" w:rsidP="00D5004A">
            <w:pPr>
              <w:widowControl w:val="0"/>
              <w:jc w:val="center"/>
              <w:rPr>
                <w:color w:val="0E0E0E"/>
                <w:sz w:val="22"/>
                <w:szCs w:val="22"/>
              </w:rPr>
            </w:pPr>
            <w:r>
              <w:rPr>
                <w:color w:val="0E0E0E"/>
                <w:sz w:val="22"/>
                <w:szCs w:val="22"/>
              </w:rPr>
              <w:t>Pacote 400g</w:t>
            </w:r>
          </w:p>
        </w:tc>
        <w:tc>
          <w:tcPr>
            <w:tcW w:w="8118" w:type="dxa"/>
            <w:tcMar>
              <w:top w:w="55" w:type="dxa"/>
              <w:left w:w="55" w:type="dxa"/>
              <w:bottom w:w="55" w:type="dxa"/>
              <w:right w:w="55" w:type="dxa"/>
            </w:tcMar>
          </w:tcPr>
          <w:p w14:paraId="5F16B03F" w14:textId="77777777" w:rsidR="00D5004A" w:rsidRDefault="00D5004A" w:rsidP="00D5004A">
            <w:pPr>
              <w:widowControl w:val="0"/>
              <w:jc w:val="both"/>
              <w:rPr>
                <w:color w:val="0E0E0E"/>
                <w:sz w:val="22"/>
                <w:szCs w:val="22"/>
              </w:rPr>
            </w:pPr>
            <w:r>
              <w:rPr>
                <w:b/>
                <w:color w:val="0E0E0E"/>
                <w:sz w:val="22"/>
                <w:szCs w:val="22"/>
              </w:rPr>
              <w:t>Biscoito Tipo Maria/Maisena:</w:t>
            </w:r>
            <w:r>
              <w:rPr>
                <w:color w:val="0E0E0E"/>
                <w:sz w:val="22"/>
                <w:szCs w:val="22"/>
              </w:rPr>
              <w:t xml:space="preserve"> Produto íntegro, crocante, aspecto, cor e sabor característicos. Livre de gorduras trans. Fabricado a partir de matérias primas sãs e limpas, isentas de matéria terrosa, parasitos, devendo estar em perfeito estado de conservação. São rejeitados os biscoitos ou bolachas mal cozidas, queimadas de caracteres organolépticos anormais. Não poderá apresentar umidade ou biscoitos quebrados (percentual máximo aceito - até 10% de biscoitos quebrados). </w:t>
            </w:r>
          </w:p>
          <w:p w14:paraId="04745C5F" w14:textId="77777777" w:rsidR="00D5004A" w:rsidRDefault="00D5004A" w:rsidP="00D5004A">
            <w:pPr>
              <w:widowControl w:val="0"/>
              <w:jc w:val="both"/>
              <w:rPr>
                <w:sz w:val="22"/>
                <w:szCs w:val="22"/>
              </w:rPr>
            </w:pPr>
            <w:r>
              <w:rPr>
                <w:color w:val="0E0E0E"/>
                <w:sz w:val="22"/>
                <w:szCs w:val="22"/>
              </w:rPr>
              <w:t xml:space="preserve">a) Embalagem: atóxica, transparente, não </w:t>
            </w:r>
            <w:proofErr w:type="gramStart"/>
            <w:r>
              <w:rPr>
                <w:color w:val="0E0E0E"/>
                <w:sz w:val="22"/>
                <w:szCs w:val="22"/>
              </w:rPr>
              <w:t>violada..</w:t>
            </w:r>
            <w:proofErr w:type="gramEnd"/>
            <w:r>
              <w:rPr>
                <w:color w:val="0E0E0E"/>
                <w:sz w:val="22"/>
                <w:szCs w:val="22"/>
              </w:rPr>
              <w:t xml:space="preserve"> Com peso líquido de 400 (quatrocentos) gramas. </w:t>
            </w:r>
          </w:p>
          <w:p w14:paraId="7F08692C"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346ACB5B" w14:textId="65CC3677" w:rsidR="00D5004A" w:rsidRDefault="00D5004A" w:rsidP="00D5004A">
            <w:pPr>
              <w:widowControl w:val="0"/>
              <w:spacing w:line="276" w:lineRule="auto"/>
              <w:jc w:val="center"/>
              <w:rPr>
                <w:b/>
                <w:sz w:val="22"/>
                <w:szCs w:val="22"/>
              </w:rPr>
            </w:pPr>
            <w:r>
              <w:rPr>
                <w:b/>
                <w:sz w:val="22"/>
                <w:szCs w:val="22"/>
              </w:rPr>
              <w:t>54.000</w:t>
            </w:r>
          </w:p>
        </w:tc>
      </w:tr>
      <w:tr w:rsidR="00D5004A" w14:paraId="55A2C786" w14:textId="00083B01" w:rsidTr="00D5004A">
        <w:trPr>
          <w:trHeight w:val="847"/>
        </w:trPr>
        <w:tc>
          <w:tcPr>
            <w:tcW w:w="765" w:type="dxa"/>
            <w:tcMar>
              <w:top w:w="55" w:type="dxa"/>
              <w:left w:w="55" w:type="dxa"/>
              <w:bottom w:w="55" w:type="dxa"/>
              <w:right w:w="55" w:type="dxa"/>
            </w:tcMar>
          </w:tcPr>
          <w:p w14:paraId="2D3CC65B" w14:textId="77777777" w:rsidR="00D5004A" w:rsidRDefault="00D5004A" w:rsidP="00D5004A">
            <w:pPr>
              <w:widowControl w:val="0"/>
              <w:jc w:val="center"/>
              <w:rPr>
                <w:b/>
                <w:sz w:val="22"/>
                <w:szCs w:val="22"/>
              </w:rPr>
            </w:pPr>
            <w:r>
              <w:rPr>
                <w:b/>
                <w:sz w:val="22"/>
                <w:szCs w:val="22"/>
              </w:rPr>
              <w:t>15</w:t>
            </w:r>
          </w:p>
        </w:tc>
        <w:tc>
          <w:tcPr>
            <w:tcW w:w="1455" w:type="dxa"/>
            <w:tcMar>
              <w:top w:w="55" w:type="dxa"/>
              <w:left w:w="55" w:type="dxa"/>
              <w:bottom w:w="55" w:type="dxa"/>
              <w:right w:w="55" w:type="dxa"/>
            </w:tcMar>
          </w:tcPr>
          <w:p w14:paraId="0F924C08" w14:textId="77777777" w:rsidR="00D5004A" w:rsidRDefault="00D5004A" w:rsidP="00D5004A">
            <w:pPr>
              <w:widowControl w:val="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7A7B8081" w14:textId="77777777" w:rsidR="00D5004A" w:rsidRDefault="00D5004A" w:rsidP="00D5004A">
            <w:pPr>
              <w:widowControl w:val="0"/>
              <w:jc w:val="both"/>
              <w:rPr>
                <w:color w:val="0E0E0E"/>
                <w:sz w:val="22"/>
                <w:szCs w:val="22"/>
              </w:rPr>
            </w:pPr>
            <w:r>
              <w:rPr>
                <w:b/>
                <w:color w:val="0E0E0E"/>
                <w:sz w:val="22"/>
                <w:szCs w:val="22"/>
              </w:rPr>
              <w:t>Café Torrado e Moído</w:t>
            </w:r>
            <w:r>
              <w:rPr>
                <w:color w:val="0E0E0E"/>
                <w:sz w:val="22"/>
                <w:szCs w:val="22"/>
              </w:rPr>
              <w:t xml:space="preserve">: Moído com grãos uniformes, café arábica predominante, máximo de 1% de impureza, torração média, moagem fina.  Aroma, cor e sabor característicos. </w:t>
            </w:r>
          </w:p>
          <w:p w14:paraId="6EFDDE81" w14:textId="77777777" w:rsidR="00D5004A" w:rsidRDefault="00D5004A" w:rsidP="00D5004A">
            <w:pPr>
              <w:widowControl w:val="0"/>
              <w:jc w:val="both"/>
              <w:rPr>
                <w:sz w:val="22"/>
                <w:szCs w:val="22"/>
              </w:rPr>
            </w:pPr>
            <w:r>
              <w:rPr>
                <w:sz w:val="22"/>
                <w:szCs w:val="22"/>
              </w:rPr>
              <w:t>a) Embalagem: o produto deverá estar acondicionado em embalagem primária laminada, por método que garanta a inviolabilidade do produto, com peso líquido de 500 (quinhentos) gramas.</w:t>
            </w:r>
          </w:p>
          <w:p w14:paraId="1C4DEEA1"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56CC39C7" w14:textId="66526AF7" w:rsidR="00D5004A" w:rsidRDefault="00D5004A" w:rsidP="00D5004A">
            <w:pPr>
              <w:widowControl w:val="0"/>
              <w:spacing w:line="276" w:lineRule="auto"/>
              <w:jc w:val="center"/>
              <w:rPr>
                <w:b/>
                <w:sz w:val="22"/>
                <w:szCs w:val="22"/>
              </w:rPr>
            </w:pPr>
            <w:r>
              <w:rPr>
                <w:b/>
                <w:sz w:val="22"/>
                <w:szCs w:val="22"/>
              </w:rPr>
              <w:t>5.000</w:t>
            </w:r>
          </w:p>
        </w:tc>
      </w:tr>
      <w:tr w:rsidR="00D5004A" w14:paraId="0540FBC2" w14:textId="73D16BC5" w:rsidTr="00D5004A">
        <w:trPr>
          <w:trHeight w:val="847"/>
        </w:trPr>
        <w:tc>
          <w:tcPr>
            <w:tcW w:w="765" w:type="dxa"/>
            <w:tcMar>
              <w:top w:w="55" w:type="dxa"/>
              <w:left w:w="55" w:type="dxa"/>
              <w:bottom w:w="55" w:type="dxa"/>
              <w:right w:w="55" w:type="dxa"/>
            </w:tcMar>
          </w:tcPr>
          <w:p w14:paraId="60CD54A4" w14:textId="77777777" w:rsidR="00D5004A" w:rsidRDefault="00D5004A" w:rsidP="00D5004A">
            <w:pPr>
              <w:widowControl w:val="0"/>
              <w:jc w:val="center"/>
              <w:rPr>
                <w:b/>
                <w:sz w:val="22"/>
                <w:szCs w:val="22"/>
              </w:rPr>
            </w:pPr>
            <w:r>
              <w:rPr>
                <w:b/>
                <w:sz w:val="22"/>
                <w:szCs w:val="22"/>
              </w:rPr>
              <w:t>16</w:t>
            </w:r>
          </w:p>
        </w:tc>
        <w:tc>
          <w:tcPr>
            <w:tcW w:w="1455" w:type="dxa"/>
            <w:tcMar>
              <w:top w:w="55" w:type="dxa"/>
              <w:left w:w="55" w:type="dxa"/>
              <w:bottom w:w="55" w:type="dxa"/>
              <w:right w:w="55" w:type="dxa"/>
            </w:tcMar>
          </w:tcPr>
          <w:p w14:paraId="4035062C" w14:textId="77777777" w:rsidR="00D5004A" w:rsidRDefault="00D5004A" w:rsidP="00D5004A">
            <w:pPr>
              <w:widowControl w:val="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4D3AA3B8" w14:textId="77777777" w:rsidR="00D5004A" w:rsidRDefault="00D5004A" w:rsidP="00D5004A">
            <w:pPr>
              <w:jc w:val="both"/>
              <w:rPr>
                <w:sz w:val="22"/>
                <w:szCs w:val="22"/>
              </w:rPr>
            </w:pPr>
            <w:r>
              <w:rPr>
                <w:b/>
                <w:color w:val="0E0E0E"/>
                <w:sz w:val="22"/>
                <w:szCs w:val="22"/>
              </w:rPr>
              <w:t>Canjica de Milho Branco:</w:t>
            </w:r>
            <w:r>
              <w:rPr>
                <w:color w:val="0E0E0E"/>
                <w:sz w:val="22"/>
                <w:szCs w:val="22"/>
              </w:rPr>
              <w:t xml:space="preserve"> </w:t>
            </w:r>
            <w:proofErr w:type="spellStart"/>
            <w:r>
              <w:rPr>
                <w:color w:val="0E0E0E"/>
                <w:sz w:val="22"/>
                <w:szCs w:val="22"/>
              </w:rPr>
              <w:t>despeliculada</w:t>
            </w:r>
            <w:proofErr w:type="spellEnd"/>
            <w:r>
              <w:rPr>
                <w:color w:val="0E0E0E"/>
                <w:sz w:val="22"/>
                <w:szCs w:val="22"/>
              </w:rPr>
              <w:t xml:space="preserve">, tipo 1. Contendo 80% de grãos inteiros, preparadas com matérias primas sãs, limpos, isentos de matérias terrosas e parasitos. </w:t>
            </w:r>
          </w:p>
          <w:p w14:paraId="5DA7AC99"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049552DC"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4420624C" w14:textId="02DE699D" w:rsidR="00D5004A" w:rsidRDefault="00D5004A" w:rsidP="00D5004A">
            <w:pPr>
              <w:widowControl w:val="0"/>
              <w:spacing w:line="276" w:lineRule="auto"/>
              <w:jc w:val="center"/>
              <w:rPr>
                <w:b/>
                <w:sz w:val="22"/>
                <w:szCs w:val="22"/>
              </w:rPr>
            </w:pPr>
            <w:r>
              <w:rPr>
                <w:b/>
                <w:sz w:val="22"/>
                <w:szCs w:val="22"/>
              </w:rPr>
              <w:t>6.300</w:t>
            </w:r>
          </w:p>
        </w:tc>
      </w:tr>
      <w:tr w:rsidR="00D5004A" w14:paraId="49E38179" w14:textId="2967CFA8" w:rsidTr="00D5004A">
        <w:trPr>
          <w:trHeight w:val="847"/>
        </w:trPr>
        <w:tc>
          <w:tcPr>
            <w:tcW w:w="765" w:type="dxa"/>
            <w:tcMar>
              <w:top w:w="55" w:type="dxa"/>
              <w:left w:w="55" w:type="dxa"/>
              <w:bottom w:w="55" w:type="dxa"/>
              <w:right w:w="55" w:type="dxa"/>
            </w:tcMar>
          </w:tcPr>
          <w:p w14:paraId="2906F09C" w14:textId="77777777" w:rsidR="00D5004A" w:rsidRDefault="00D5004A" w:rsidP="00D5004A">
            <w:pPr>
              <w:widowControl w:val="0"/>
              <w:jc w:val="center"/>
              <w:rPr>
                <w:b/>
                <w:sz w:val="22"/>
                <w:szCs w:val="22"/>
              </w:rPr>
            </w:pPr>
            <w:r>
              <w:rPr>
                <w:b/>
                <w:sz w:val="22"/>
                <w:szCs w:val="22"/>
              </w:rPr>
              <w:lastRenderedPageBreak/>
              <w:t>17</w:t>
            </w:r>
          </w:p>
        </w:tc>
        <w:tc>
          <w:tcPr>
            <w:tcW w:w="1455" w:type="dxa"/>
            <w:tcMar>
              <w:top w:w="55" w:type="dxa"/>
              <w:left w:w="55" w:type="dxa"/>
              <w:bottom w:w="55" w:type="dxa"/>
              <w:right w:w="55" w:type="dxa"/>
            </w:tcMar>
          </w:tcPr>
          <w:p w14:paraId="0A494DD1" w14:textId="77777777" w:rsidR="00D5004A" w:rsidRDefault="00D5004A" w:rsidP="00D5004A">
            <w:pPr>
              <w:widowControl w:val="0"/>
              <w:ind w:firstLine="150"/>
              <w:jc w:val="center"/>
              <w:rPr>
                <w:color w:val="0E0E0E"/>
                <w:sz w:val="22"/>
                <w:szCs w:val="22"/>
              </w:rPr>
            </w:pPr>
            <w:r>
              <w:rPr>
                <w:color w:val="0E0E0E"/>
                <w:sz w:val="22"/>
                <w:szCs w:val="22"/>
              </w:rPr>
              <w:t>Embalagem 30g</w:t>
            </w:r>
          </w:p>
        </w:tc>
        <w:tc>
          <w:tcPr>
            <w:tcW w:w="8118" w:type="dxa"/>
            <w:tcMar>
              <w:top w:w="55" w:type="dxa"/>
              <w:left w:w="55" w:type="dxa"/>
              <w:bottom w:w="55" w:type="dxa"/>
              <w:right w:w="55" w:type="dxa"/>
            </w:tcMar>
          </w:tcPr>
          <w:p w14:paraId="393B06CB" w14:textId="77777777" w:rsidR="00D5004A" w:rsidRDefault="00D5004A" w:rsidP="00D5004A">
            <w:pPr>
              <w:widowControl w:val="0"/>
              <w:jc w:val="both"/>
              <w:rPr>
                <w:color w:val="0E0E0E"/>
                <w:sz w:val="22"/>
                <w:szCs w:val="22"/>
              </w:rPr>
            </w:pPr>
            <w:r>
              <w:rPr>
                <w:b/>
                <w:color w:val="0E0E0E"/>
                <w:sz w:val="22"/>
                <w:szCs w:val="22"/>
              </w:rPr>
              <w:t xml:space="preserve">Canela em pó: </w:t>
            </w:r>
            <w:r>
              <w:rPr>
                <w:color w:val="0E0E0E"/>
                <w:sz w:val="22"/>
                <w:szCs w:val="22"/>
              </w:rPr>
              <w:t>produto na forma de pó fino, homogêneo, isento de sujidades e mofos. Ingredientes: Canela em pó. Não deverá conter glúten.</w:t>
            </w:r>
          </w:p>
          <w:p w14:paraId="2880789B" w14:textId="77777777" w:rsidR="00D5004A" w:rsidRDefault="00D5004A" w:rsidP="00D5004A">
            <w:pPr>
              <w:widowControl w:val="0"/>
              <w:jc w:val="both"/>
              <w:rPr>
                <w:sz w:val="22"/>
                <w:szCs w:val="22"/>
              </w:rPr>
            </w:pPr>
            <w:r>
              <w:rPr>
                <w:color w:val="0E0E0E"/>
                <w:sz w:val="22"/>
                <w:szCs w:val="22"/>
              </w:rPr>
              <w:t>a) Embalagem</w:t>
            </w:r>
            <w:proofErr w:type="gramStart"/>
            <w:r>
              <w:rPr>
                <w:color w:val="0E0E0E"/>
                <w:sz w:val="22"/>
                <w:szCs w:val="22"/>
              </w:rPr>
              <w:t xml:space="preserve">: </w:t>
            </w:r>
            <w:r>
              <w:rPr>
                <w:sz w:val="22"/>
                <w:szCs w:val="22"/>
              </w:rPr>
              <w:t>:</w:t>
            </w:r>
            <w:proofErr w:type="gramEnd"/>
            <w:r>
              <w:rPr>
                <w:sz w:val="22"/>
                <w:szCs w:val="22"/>
              </w:rPr>
              <w:t xml:space="preserve"> o produto deverá estar acondicionado em embalagem primária</w:t>
            </w:r>
            <w:r>
              <w:rPr>
                <w:color w:val="0E0E0E"/>
                <w:sz w:val="22"/>
                <w:szCs w:val="22"/>
              </w:rPr>
              <w:t xml:space="preserve"> plástica, atóxica, não violada, com peso líquido de 30 (trinta) gramas. </w:t>
            </w:r>
          </w:p>
          <w:p w14:paraId="639FAA7F"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0E9635E7" w14:textId="29866462" w:rsidR="00D5004A" w:rsidRDefault="00D5004A" w:rsidP="00D5004A">
            <w:pPr>
              <w:widowControl w:val="0"/>
              <w:spacing w:line="276" w:lineRule="auto"/>
              <w:jc w:val="center"/>
              <w:rPr>
                <w:b/>
                <w:sz w:val="22"/>
                <w:szCs w:val="22"/>
              </w:rPr>
            </w:pPr>
            <w:r>
              <w:rPr>
                <w:b/>
                <w:sz w:val="22"/>
                <w:szCs w:val="22"/>
              </w:rPr>
              <w:t>6.050</w:t>
            </w:r>
          </w:p>
        </w:tc>
      </w:tr>
      <w:tr w:rsidR="00D5004A" w14:paraId="34BFBED4" w14:textId="339E988A" w:rsidTr="00D5004A">
        <w:trPr>
          <w:trHeight w:val="847"/>
        </w:trPr>
        <w:tc>
          <w:tcPr>
            <w:tcW w:w="765" w:type="dxa"/>
            <w:tcMar>
              <w:top w:w="55" w:type="dxa"/>
              <w:left w:w="55" w:type="dxa"/>
              <w:bottom w:w="55" w:type="dxa"/>
              <w:right w:w="55" w:type="dxa"/>
            </w:tcMar>
          </w:tcPr>
          <w:p w14:paraId="37EAE622" w14:textId="77777777" w:rsidR="00D5004A" w:rsidRDefault="00D5004A" w:rsidP="00D5004A">
            <w:pPr>
              <w:widowControl w:val="0"/>
              <w:jc w:val="center"/>
              <w:rPr>
                <w:b/>
                <w:sz w:val="22"/>
                <w:szCs w:val="22"/>
              </w:rPr>
            </w:pPr>
            <w:r>
              <w:rPr>
                <w:b/>
                <w:sz w:val="22"/>
                <w:szCs w:val="22"/>
              </w:rPr>
              <w:t>18</w:t>
            </w:r>
          </w:p>
        </w:tc>
        <w:tc>
          <w:tcPr>
            <w:tcW w:w="1455" w:type="dxa"/>
            <w:tcMar>
              <w:top w:w="55" w:type="dxa"/>
              <w:left w:w="55" w:type="dxa"/>
              <w:bottom w:w="55" w:type="dxa"/>
              <w:right w:w="55" w:type="dxa"/>
            </w:tcMar>
          </w:tcPr>
          <w:p w14:paraId="498B84C3" w14:textId="77777777" w:rsidR="00D5004A" w:rsidRDefault="00D5004A" w:rsidP="00D5004A">
            <w:pPr>
              <w:widowControl w:val="0"/>
              <w:ind w:firstLine="15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08710196" w14:textId="77777777" w:rsidR="00D5004A" w:rsidRDefault="00D5004A" w:rsidP="00D5004A">
            <w:pPr>
              <w:widowControl w:val="0"/>
              <w:jc w:val="both"/>
              <w:rPr>
                <w:sz w:val="22"/>
                <w:szCs w:val="22"/>
              </w:rPr>
            </w:pPr>
            <w:r>
              <w:rPr>
                <w:b/>
                <w:sz w:val="22"/>
                <w:szCs w:val="22"/>
              </w:rPr>
              <w:t>Canjiquinha De Milho:</w:t>
            </w:r>
            <w:r>
              <w:rPr>
                <w:sz w:val="22"/>
                <w:szCs w:val="22"/>
              </w:rPr>
              <w:t xml:space="preserve"> produto de textura fina, coloração amarela, livre de sujidades e substâncias estranhas ao produto. </w:t>
            </w:r>
          </w:p>
          <w:p w14:paraId="72569BAD"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7F9F20EC" w14:textId="77777777" w:rsidR="00D5004A" w:rsidRDefault="00D5004A" w:rsidP="00D5004A">
            <w:pPr>
              <w:widowControl w:val="0"/>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664EB3C2" w14:textId="23C5CDDC" w:rsidR="00D5004A" w:rsidRDefault="00D5004A" w:rsidP="00D5004A">
            <w:pPr>
              <w:widowControl w:val="0"/>
              <w:spacing w:line="276" w:lineRule="auto"/>
              <w:jc w:val="center"/>
              <w:rPr>
                <w:b/>
                <w:sz w:val="22"/>
                <w:szCs w:val="22"/>
              </w:rPr>
            </w:pPr>
            <w:r>
              <w:rPr>
                <w:b/>
                <w:sz w:val="22"/>
                <w:szCs w:val="22"/>
              </w:rPr>
              <w:t>61.500</w:t>
            </w:r>
          </w:p>
        </w:tc>
      </w:tr>
      <w:tr w:rsidR="00D5004A" w14:paraId="34E5BD2B" w14:textId="7452FA35" w:rsidTr="00D5004A">
        <w:trPr>
          <w:trHeight w:val="847"/>
        </w:trPr>
        <w:tc>
          <w:tcPr>
            <w:tcW w:w="765" w:type="dxa"/>
            <w:tcMar>
              <w:top w:w="55" w:type="dxa"/>
              <w:left w:w="55" w:type="dxa"/>
              <w:bottom w:w="55" w:type="dxa"/>
              <w:right w:w="55" w:type="dxa"/>
            </w:tcMar>
          </w:tcPr>
          <w:p w14:paraId="3B08A47B" w14:textId="77777777" w:rsidR="00D5004A" w:rsidRDefault="00D5004A" w:rsidP="00D5004A">
            <w:pPr>
              <w:widowControl w:val="0"/>
              <w:jc w:val="center"/>
              <w:rPr>
                <w:b/>
                <w:sz w:val="22"/>
                <w:szCs w:val="22"/>
              </w:rPr>
            </w:pPr>
            <w:r>
              <w:rPr>
                <w:b/>
                <w:sz w:val="22"/>
                <w:szCs w:val="22"/>
              </w:rPr>
              <w:t>19</w:t>
            </w:r>
          </w:p>
        </w:tc>
        <w:tc>
          <w:tcPr>
            <w:tcW w:w="1455" w:type="dxa"/>
            <w:tcMar>
              <w:top w:w="55" w:type="dxa"/>
              <w:left w:w="55" w:type="dxa"/>
              <w:bottom w:w="55" w:type="dxa"/>
              <w:right w:w="55" w:type="dxa"/>
            </w:tcMar>
          </w:tcPr>
          <w:p w14:paraId="559AD7E0" w14:textId="77777777" w:rsidR="00D5004A" w:rsidRDefault="00D5004A" w:rsidP="00D5004A">
            <w:pPr>
              <w:widowControl w:val="0"/>
              <w:ind w:firstLine="150"/>
              <w:rPr>
                <w:sz w:val="22"/>
                <w:szCs w:val="22"/>
              </w:rPr>
            </w:pPr>
            <w:r>
              <w:rPr>
                <w:color w:val="0E0E0E"/>
                <w:sz w:val="22"/>
                <w:szCs w:val="22"/>
              </w:rPr>
              <w:t>Pacote 500g</w:t>
            </w:r>
          </w:p>
        </w:tc>
        <w:tc>
          <w:tcPr>
            <w:tcW w:w="8118" w:type="dxa"/>
            <w:tcMar>
              <w:top w:w="55" w:type="dxa"/>
              <w:left w:w="55" w:type="dxa"/>
              <w:bottom w:w="55" w:type="dxa"/>
              <w:right w:w="55" w:type="dxa"/>
            </w:tcMar>
          </w:tcPr>
          <w:p w14:paraId="30589A5F" w14:textId="77777777" w:rsidR="00D5004A" w:rsidRDefault="00D5004A" w:rsidP="00D5004A">
            <w:pPr>
              <w:widowControl w:val="0"/>
              <w:jc w:val="both"/>
              <w:rPr>
                <w:sz w:val="22"/>
                <w:szCs w:val="22"/>
              </w:rPr>
            </w:pPr>
            <w:r>
              <w:rPr>
                <w:b/>
                <w:sz w:val="22"/>
                <w:szCs w:val="22"/>
              </w:rPr>
              <w:t>Chocolate em pó solúvel 100% cacau:</w:t>
            </w:r>
            <w:r>
              <w:rPr>
                <w:sz w:val="22"/>
                <w:szCs w:val="22"/>
              </w:rPr>
              <w:t xml:space="preserve"> em pó natural 100% cacau. Não contém glúten. Não alcalino, sem aditivos químicos, sem adição de açúcar, livre de aromas artificiais, livre de gorduras trans, sem lactose. </w:t>
            </w:r>
          </w:p>
          <w:p w14:paraId="5226FADD"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3C72CDA5" w14:textId="77777777" w:rsidR="00D5004A" w:rsidRDefault="00D5004A" w:rsidP="00D5004A">
            <w:pPr>
              <w:widowControl w:val="0"/>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2E55B033" w14:textId="76773B9F" w:rsidR="00D5004A" w:rsidRDefault="00D5004A" w:rsidP="00D5004A">
            <w:pPr>
              <w:widowControl w:val="0"/>
              <w:spacing w:line="276" w:lineRule="auto"/>
              <w:jc w:val="center"/>
              <w:rPr>
                <w:b/>
                <w:sz w:val="22"/>
                <w:szCs w:val="22"/>
              </w:rPr>
            </w:pPr>
            <w:r>
              <w:rPr>
                <w:b/>
                <w:sz w:val="22"/>
                <w:szCs w:val="22"/>
              </w:rPr>
              <w:t>31.500</w:t>
            </w:r>
          </w:p>
        </w:tc>
      </w:tr>
      <w:tr w:rsidR="00D5004A" w14:paraId="2CC4B0B2" w14:textId="28557290" w:rsidTr="00D5004A">
        <w:trPr>
          <w:trHeight w:val="847"/>
        </w:trPr>
        <w:tc>
          <w:tcPr>
            <w:tcW w:w="765" w:type="dxa"/>
            <w:tcMar>
              <w:top w:w="55" w:type="dxa"/>
              <w:left w:w="55" w:type="dxa"/>
              <w:bottom w:w="55" w:type="dxa"/>
              <w:right w:w="55" w:type="dxa"/>
            </w:tcMar>
          </w:tcPr>
          <w:p w14:paraId="6C96DD3B" w14:textId="77777777" w:rsidR="00D5004A" w:rsidRDefault="00D5004A" w:rsidP="00D5004A">
            <w:pPr>
              <w:widowControl w:val="0"/>
              <w:jc w:val="center"/>
              <w:rPr>
                <w:b/>
                <w:sz w:val="22"/>
                <w:szCs w:val="22"/>
              </w:rPr>
            </w:pPr>
            <w:r>
              <w:rPr>
                <w:b/>
                <w:sz w:val="22"/>
                <w:szCs w:val="22"/>
              </w:rPr>
              <w:t>20</w:t>
            </w:r>
          </w:p>
        </w:tc>
        <w:tc>
          <w:tcPr>
            <w:tcW w:w="1455" w:type="dxa"/>
            <w:tcMar>
              <w:top w:w="55" w:type="dxa"/>
              <w:left w:w="55" w:type="dxa"/>
              <w:bottom w:w="55" w:type="dxa"/>
              <w:right w:w="55" w:type="dxa"/>
            </w:tcMar>
          </w:tcPr>
          <w:p w14:paraId="72B20CA1" w14:textId="77777777" w:rsidR="00D5004A" w:rsidRDefault="00D5004A" w:rsidP="00D5004A">
            <w:pPr>
              <w:ind w:left="300"/>
              <w:rPr>
                <w:color w:val="0E0E0E"/>
                <w:sz w:val="22"/>
                <w:szCs w:val="22"/>
              </w:rPr>
            </w:pPr>
            <w:r>
              <w:rPr>
                <w:color w:val="0E0E0E"/>
                <w:sz w:val="22"/>
                <w:szCs w:val="22"/>
              </w:rPr>
              <w:t>Pacote 100g</w:t>
            </w:r>
          </w:p>
        </w:tc>
        <w:tc>
          <w:tcPr>
            <w:tcW w:w="8118" w:type="dxa"/>
            <w:tcMar>
              <w:top w:w="55" w:type="dxa"/>
              <w:left w:w="55" w:type="dxa"/>
              <w:bottom w:w="55" w:type="dxa"/>
              <w:right w:w="55" w:type="dxa"/>
            </w:tcMar>
          </w:tcPr>
          <w:p w14:paraId="339B616B" w14:textId="77777777" w:rsidR="00D5004A" w:rsidRDefault="00D5004A" w:rsidP="00D5004A">
            <w:pPr>
              <w:widowControl w:val="0"/>
              <w:spacing w:line="228" w:lineRule="auto"/>
              <w:ind w:right="14"/>
              <w:jc w:val="both"/>
              <w:rPr>
                <w:color w:val="0E0E0E"/>
                <w:sz w:val="22"/>
                <w:szCs w:val="22"/>
              </w:rPr>
            </w:pPr>
            <w:r>
              <w:rPr>
                <w:b/>
                <w:color w:val="0E0E0E"/>
                <w:sz w:val="22"/>
                <w:szCs w:val="22"/>
              </w:rPr>
              <w:t>Coco ralado</w:t>
            </w:r>
            <w:r>
              <w:rPr>
                <w:color w:val="0E0E0E"/>
                <w:sz w:val="22"/>
                <w:szCs w:val="22"/>
              </w:rPr>
              <w:t xml:space="preserve">: produto alimentício desidratado contendo entre os ingredientes: polpa de coco desidratada e parcialmente desengordurada. Deve apresentar coloração branca e consistência firme. Sabor característico, sem sinais de ranço ou amargor. Ausente de sujidades, parasitas ou larvas. </w:t>
            </w:r>
          </w:p>
          <w:p w14:paraId="6AF5131F"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100 (cem) gramas.</w:t>
            </w:r>
          </w:p>
          <w:p w14:paraId="56EB7084"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7118D693" w14:textId="573746A2" w:rsidR="00D5004A" w:rsidRDefault="00D5004A" w:rsidP="00D5004A">
            <w:pPr>
              <w:widowControl w:val="0"/>
              <w:spacing w:line="276" w:lineRule="auto"/>
              <w:jc w:val="center"/>
              <w:rPr>
                <w:b/>
                <w:sz w:val="22"/>
                <w:szCs w:val="22"/>
              </w:rPr>
            </w:pPr>
            <w:r>
              <w:rPr>
                <w:b/>
                <w:sz w:val="22"/>
                <w:szCs w:val="22"/>
              </w:rPr>
              <w:t>4.200</w:t>
            </w:r>
          </w:p>
        </w:tc>
      </w:tr>
      <w:tr w:rsidR="00D5004A" w14:paraId="7254A16B" w14:textId="60ECC48E" w:rsidTr="00D5004A">
        <w:trPr>
          <w:trHeight w:val="847"/>
        </w:trPr>
        <w:tc>
          <w:tcPr>
            <w:tcW w:w="765" w:type="dxa"/>
            <w:tcMar>
              <w:top w:w="55" w:type="dxa"/>
              <w:left w:w="55" w:type="dxa"/>
              <w:bottom w:w="55" w:type="dxa"/>
              <w:right w:w="55" w:type="dxa"/>
            </w:tcMar>
          </w:tcPr>
          <w:p w14:paraId="10BB75C2" w14:textId="77777777" w:rsidR="00D5004A" w:rsidRDefault="00D5004A" w:rsidP="00D5004A">
            <w:pPr>
              <w:widowControl w:val="0"/>
              <w:jc w:val="center"/>
              <w:rPr>
                <w:b/>
                <w:sz w:val="22"/>
                <w:szCs w:val="22"/>
              </w:rPr>
            </w:pPr>
            <w:r>
              <w:rPr>
                <w:b/>
                <w:sz w:val="22"/>
                <w:szCs w:val="22"/>
              </w:rPr>
              <w:t>21</w:t>
            </w:r>
          </w:p>
        </w:tc>
        <w:tc>
          <w:tcPr>
            <w:tcW w:w="1455" w:type="dxa"/>
            <w:tcMar>
              <w:top w:w="55" w:type="dxa"/>
              <w:left w:w="55" w:type="dxa"/>
              <w:bottom w:w="55" w:type="dxa"/>
              <w:right w:w="55" w:type="dxa"/>
            </w:tcMar>
          </w:tcPr>
          <w:p w14:paraId="02A145D5" w14:textId="77777777" w:rsidR="00D5004A" w:rsidRDefault="00D5004A" w:rsidP="00D5004A">
            <w:pPr>
              <w:ind w:left="300"/>
              <w:rPr>
                <w:color w:val="0E0E0E"/>
                <w:sz w:val="22"/>
                <w:szCs w:val="22"/>
              </w:rPr>
            </w:pPr>
            <w:r>
              <w:rPr>
                <w:color w:val="0E0E0E"/>
                <w:sz w:val="22"/>
                <w:szCs w:val="22"/>
              </w:rPr>
              <w:t>Pacote 100g</w:t>
            </w:r>
          </w:p>
        </w:tc>
        <w:tc>
          <w:tcPr>
            <w:tcW w:w="8118" w:type="dxa"/>
            <w:tcMar>
              <w:top w:w="55" w:type="dxa"/>
              <w:left w:w="55" w:type="dxa"/>
              <w:bottom w:w="55" w:type="dxa"/>
              <w:right w:w="55" w:type="dxa"/>
            </w:tcMar>
          </w:tcPr>
          <w:p w14:paraId="0000B242" w14:textId="77777777" w:rsidR="00D5004A" w:rsidRDefault="00D5004A" w:rsidP="00D5004A">
            <w:pPr>
              <w:widowControl w:val="0"/>
              <w:spacing w:line="228" w:lineRule="auto"/>
              <w:ind w:left="60" w:right="14" w:firstLine="2"/>
              <w:jc w:val="both"/>
              <w:rPr>
                <w:color w:val="0E0E0E"/>
                <w:sz w:val="22"/>
                <w:szCs w:val="22"/>
              </w:rPr>
            </w:pPr>
            <w:r>
              <w:rPr>
                <w:b/>
                <w:color w:val="0E0E0E"/>
                <w:sz w:val="22"/>
                <w:szCs w:val="22"/>
              </w:rPr>
              <w:t>Colorau</w:t>
            </w:r>
            <w:r>
              <w:rPr>
                <w:color w:val="0E0E0E"/>
                <w:sz w:val="22"/>
                <w:szCs w:val="22"/>
              </w:rPr>
              <w:t xml:space="preserve">: produto na forma de pó fino, homogêneo, de cor vermelho- alaranjado homogêneo, constituído por pigmento de urucum, fubá de milho e óleo de soja, baixo teor de fubá, isento de sujidades e mofos. Não poderá conter em 100 gramas do produto mais </w:t>
            </w:r>
            <w:r>
              <w:rPr>
                <w:color w:val="0E0E0E"/>
                <w:sz w:val="22"/>
                <w:szCs w:val="22"/>
              </w:rPr>
              <w:lastRenderedPageBreak/>
              <w:t xml:space="preserve">que 550 mg de sódio e 5,5 gramas de gordura saturada. </w:t>
            </w:r>
          </w:p>
          <w:p w14:paraId="35C33218"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100 (cem) gramas.</w:t>
            </w:r>
          </w:p>
          <w:p w14:paraId="1C65A253"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763D5EDD" w14:textId="7E9DA910" w:rsidR="00D5004A" w:rsidRDefault="00D5004A" w:rsidP="00D5004A">
            <w:pPr>
              <w:widowControl w:val="0"/>
              <w:spacing w:line="276" w:lineRule="auto"/>
              <w:jc w:val="center"/>
              <w:rPr>
                <w:b/>
                <w:sz w:val="22"/>
                <w:szCs w:val="22"/>
              </w:rPr>
            </w:pPr>
            <w:r>
              <w:rPr>
                <w:b/>
                <w:sz w:val="22"/>
                <w:szCs w:val="22"/>
              </w:rPr>
              <w:lastRenderedPageBreak/>
              <w:t>6.750</w:t>
            </w:r>
          </w:p>
        </w:tc>
      </w:tr>
      <w:tr w:rsidR="00D5004A" w14:paraId="50A88E6E" w14:textId="2B6D37FA" w:rsidTr="00D5004A">
        <w:trPr>
          <w:trHeight w:val="847"/>
        </w:trPr>
        <w:tc>
          <w:tcPr>
            <w:tcW w:w="765" w:type="dxa"/>
            <w:tcMar>
              <w:top w:w="55" w:type="dxa"/>
              <w:left w:w="55" w:type="dxa"/>
              <w:bottom w:w="55" w:type="dxa"/>
              <w:right w:w="55" w:type="dxa"/>
            </w:tcMar>
          </w:tcPr>
          <w:p w14:paraId="33C17A89" w14:textId="77777777" w:rsidR="00D5004A" w:rsidRDefault="00D5004A" w:rsidP="00D5004A">
            <w:pPr>
              <w:widowControl w:val="0"/>
              <w:jc w:val="center"/>
              <w:rPr>
                <w:b/>
                <w:sz w:val="22"/>
                <w:szCs w:val="22"/>
              </w:rPr>
            </w:pPr>
            <w:r>
              <w:rPr>
                <w:b/>
                <w:sz w:val="22"/>
                <w:szCs w:val="22"/>
              </w:rPr>
              <w:t>22</w:t>
            </w:r>
          </w:p>
        </w:tc>
        <w:tc>
          <w:tcPr>
            <w:tcW w:w="1455" w:type="dxa"/>
            <w:tcMar>
              <w:top w:w="55" w:type="dxa"/>
              <w:left w:w="55" w:type="dxa"/>
              <w:bottom w:w="55" w:type="dxa"/>
              <w:right w:w="55" w:type="dxa"/>
            </w:tcMar>
          </w:tcPr>
          <w:p w14:paraId="2086AC91" w14:textId="77777777" w:rsidR="00D5004A" w:rsidRDefault="00D5004A" w:rsidP="00D5004A">
            <w:pPr>
              <w:widowControl w:val="0"/>
              <w:ind w:firstLine="15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69970580" w14:textId="77777777" w:rsidR="00D5004A" w:rsidRDefault="00D5004A" w:rsidP="00D5004A">
            <w:pPr>
              <w:widowControl w:val="0"/>
              <w:jc w:val="both"/>
              <w:rPr>
                <w:color w:val="0E0E0E"/>
                <w:sz w:val="22"/>
                <w:szCs w:val="22"/>
              </w:rPr>
            </w:pPr>
            <w:r>
              <w:rPr>
                <w:b/>
                <w:color w:val="0E0E0E"/>
                <w:sz w:val="22"/>
                <w:szCs w:val="22"/>
              </w:rPr>
              <w:t>Ervilha em Grãos:</w:t>
            </w:r>
            <w:r>
              <w:rPr>
                <w:color w:val="0E0E0E"/>
                <w:sz w:val="22"/>
                <w:szCs w:val="22"/>
              </w:rPr>
              <w:t xml:space="preserve"> verde, in natura, seca, de 1ª qualidade, grãos inteiros e sadios, com umidade permitida em lei, isento de material terroso, sujidades e mistura de outras espécies. </w:t>
            </w:r>
          </w:p>
          <w:p w14:paraId="61BADCA2" w14:textId="77777777" w:rsidR="00D5004A" w:rsidRDefault="00D5004A" w:rsidP="00D5004A">
            <w:pPr>
              <w:widowControl w:val="0"/>
              <w:jc w:val="both"/>
              <w:rPr>
                <w:sz w:val="22"/>
                <w:szCs w:val="22"/>
              </w:rPr>
            </w:pPr>
            <w:proofErr w:type="spellStart"/>
            <w:r>
              <w:rPr>
                <w:sz w:val="22"/>
                <w:szCs w:val="22"/>
              </w:rPr>
              <w:t>everá</w:t>
            </w:r>
            <w:proofErr w:type="spellEnd"/>
            <w:r>
              <w:rPr>
                <w:sz w:val="22"/>
                <w:szCs w:val="22"/>
              </w:rPr>
              <w:t xml:space="preserve">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58AF2A96"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80936AF" w14:textId="016BC074" w:rsidR="00D5004A" w:rsidRDefault="00D5004A" w:rsidP="00D5004A">
            <w:pPr>
              <w:widowControl w:val="0"/>
              <w:spacing w:line="276" w:lineRule="auto"/>
              <w:jc w:val="center"/>
              <w:rPr>
                <w:b/>
                <w:sz w:val="22"/>
                <w:szCs w:val="22"/>
              </w:rPr>
            </w:pPr>
            <w:r>
              <w:rPr>
                <w:b/>
                <w:sz w:val="22"/>
                <w:szCs w:val="22"/>
              </w:rPr>
              <w:t>29.700</w:t>
            </w:r>
          </w:p>
        </w:tc>
      </w:tr>
      <w:tr w:rsidR="00D5004A" w14:paraId="2C0FB934" w14:textId="34838847" w:rsidTr="00D5004A">
        <w:trPr>
          <w:trHeight w:val="847"/>
        </w:trPr>
        <w:tc>
          <w:tcPr>
            <w:tcW w:w="765" w:type="dxa"/>
            <w:tcMar>
              <w:top w:w="55" w:type="dxa"/>
              <w:left w:w="55" w:type="dxa"/>
              <w:bottom w:w="55" w:type="dxa"/>
              <w:right w:w="55" w:type="dxa"/>
            </w:tcMar>
          </w:tcPr>
          <w:p w14:paraId="6D6D0400" w14:textId="77777777" w:rsidR="00D5004A" w:rsidRDefault="00D5004A" w:rsidP="00D5004A">
            <w:pPr>
              <w:widowControl w:val="0"/>
              <w:jc w:val="center"/>
              <w:rPr>
                <w:b/>
                <w:sz w:val="22"/>
                <w:szCs w:val="22"/>
              </w:rPr>
            </w:pPr>
            <w:r>
              <w:rPr>
                <w:b/>
                <w:sz w:val="22"/>
                <w:szCs w:val="22"/>
              </w:rPr>
              <w:t>23</w:t>
            </w:r>
          </w:p>
        </w:tc>
        <w:tc>
          <w:tcPr>
            <w:tcW w:w="1455" w:type="dxa"/>
            <w:tcMar>
              <w:top w:w="55" w:type="dxa"/>
              <w:left w:w="55" w:type="dxa"/>
              <w:bottom w:w="55" w:type="dxa"/>
              <w:right w:w="55" w:type="dxa"/>
            </w:tcMar>
          </w:tcPr>
          <w:p w14:paraId="0A3F5F60" w14:textId="77777777" w:rsidR="00D5004A" w:rsidRDefault="00D5004A" w:rsidP="00D5004A">
            <w:pPr>
              <w:widowControl w:val="0"/>
              <w:jc w:val="center"/>
              <w:rPr>
                <w:sz w:val="22"/>
                <w:szCs w:val="22"/>
              </w:rPr>
            </w:pPr>
            <w:r>
              <w:rPr>
                <w:sz w:val="22"/>
                <w:szCs w:val="22"/>
              </w:rPr>
              <w:t>Pacote 1 Kg</w:t>
            </w:r>
          </w:p>
        </w:tc>
        <w:tc>
          <w:tcPr>
            <w:tcW w:w="8118" w:type="dxa"/>
            <w:tcMar>
              <w:top w:w="55" w:type="dxa"/>
              <w:left w:w="55" w:type="dxa"/>
              <w:bottom w:w="55" w:type="dxa"/>
              <w:right w:w="55" w:type="dxa"/>
            </w:tcMar>
          </w:tcPr>
          <w:p w14:paraId="3C3AA497" w14:textId="77777777" w:rsidR="00D5004A" w:rsidRDefault="00D5004A" w:rsidP="00D5004A">
            <w:pPr>
              <w:widowControl w:val="0"/>
              <w:spacing w:line="228" w:lineRule="auto"/>
              <w:ind w:left="60" w:right="16" w:hanging="2"/>
              <w:jc w:val="both"/>
              <w:rPr>
                <w:color w:val="0E0E0E"/>
                <w:sz w:val="22"/>
                <w:szCs w:val="22"/>
              </w:rPr>
            </w:pPr>
            <w:r>
              <w:rPr>
                <w:b/>
                <w:color w:val="0E0E0E"/>
                <w:sz w:val="22"/>
                <w:szCs w:val="22"/>
              </w:rPr>
              <w:t xml:space="preserve">Extrato de Soja: </w:t>
            </w:r>
            <w:r>
              <w:rPr>
                <w:color w:val="0E0E0E"/>
                <w:sz w:val="22"/>
                <w:szCs w:val="22"/>
              </w:rPr>
              <w:t xml:space="preserve">elaborado a partir de grãos de soja moídos e desidratados, instantâneo, rico em proteínas, gorduras, minerais (cálcio, fósforo, magnésio e potássio), fibras e vitaminas, deverá estar livre de sujidade e contaminantes, de acordo com a legislação vigente. O produto deverá poder ser ingerido por intolerantes à lactose e ao glúten e por alérgicos à proteína do leite. </w:t>
            </w:r>
          </w:p>
          <w:p w14:paraId="30C90FF8" w14:textId="77777777" w:rsidR="00D5004A" w:rsidRDefault="00D5004A" w:rsidP="00D5004A">
            <w:pPr>
              <w:widowControl w:val="0"/>
              <w:jc w:val="both"/>
              <w:rPr>
                <w:color w:val="0E0E0E"/>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2C767224" w14:textId="77777777" w:rsidR="00D5004A" w:rsidRDefault="00D5004A" w:rsidP="00D5004A">
            <w:pPr>
              <w:widowControl w:val="0"/>
              <w:spacing w:line="228" w:lineRule="auto"/>
              <w:ind w:left="60" w:right="16" w:hanging="2"/>
              <w:jc w:val="both"/>
              <w:rPr>
                <w:b/>
                <w:color w:val="0E0E0E"/>
                <w:sz w:val="22"/>
                <w:szCs w:val="22"/>
              </w:rPr>
            </w:pPr>
            <w:r>
              <w:rPr>
                <w:color w:val="0E0E0E"/>
                <w:sz w:val="22"/>
                <w:szCs w:val="22"/>
              </w:rPr>
              <w:t xml:space="preserve">b) Rotulagem: deve conter no mínimo nome do fabricante e do produto, CNPJ do fabricante, número do lote, data ou prazo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350FE82E" w14:textId="1DC2DC83" w:rsidR="00D5004A" w:rsidRDefault="00D5004A" w:rsidP="00D5004A">
            <w:pPr>
              <w:widowControl w:val="0"/>
              <w:spacing w:line="276" w:lineRule="auto"/>
              <w:jc w:val="center"/>
              <w:rPr>
                <w:b/>
                <w:sz w:val="22"/>
                <w:szCs w:val="22"/>
              </w:rPr>
            </w:pPr>
            <w:r>
              <w:rPr>
                <w:b/>
                <w:sz w:val="22"/>
                <w:szCs w:val="22"/>
              </w:rPr>
              <w:t>3.050</w:t>
            </w:r>
          </w:p>
        </w:tc>
      </w:tr>
      <w:tr w:rsidR="00D5004A" w14:paraId="7D2B83C4" w14:textId="3E4B0520" w:rsidTr="00D5004A">
        <w:trPr>
          <w:trHeight w:val="847"/>
        </w:trPr>
        <w:tc>
          <w:tcPr>
            <w:tcW w:w="765" w:type="dxa"/>
            <w:tcMar>
              <w:top w:w="55" w:type="dxa"/>
              <w:left w:w="55" w:type="dxa"/>
              <w:bottom w:w="55" w:type="dxa"/>
              <w:right w:w="55" w:type="dxa"/>
            </w:tcMar>
          </w:tcPr>
          <w:p w14:paraId="7240DA40" w14:textId="77777777" w:rsidR="00D5004A" w:rsidRDefault="00D5004A" w:rsidP="00D5004A">
            <w:pPr>
              <w:widowControl w:val="0"/>
              <w:jc w:val="center"/>
              <w:rPr>
                <w:b/>
                <w:sz w:val="22"/>
                <w:szCs w:val="22"/>
              </w:rPr>
            </w:pPr>
            <w:r>
              <w:rPr>
                <w:b/>
                <w:sz w:val="22"/>
                <w:szCs w:val="22"/>
              </w:rPr>
              <w:t>24</w:t>
            </w:r>
          </w:p>
        </w:tc>
        <w:tc>
          <w:tcPr>
            <w:tcW w:w="1455" w:type="dxa"/>
            <w:tcMar>
              <w:top w:w="55" w:type="dxa"/>
              <w:left w:w="55" w:type="dxa"/>
              <w:bottom w:w="55" w:type="dxa"/>
              <w:right w:w="55" w:type="dxa"/>
            </w:tcMar>
          </w:tcPr>
          <w:p w14:paraId="3D01CBB3" w14:textId="77777777" w:rsidR="00D5004A" w:rsidRDefault="00D5004A" w:rsidP="00D5004A">
            <w:pPr>
              <w:widowControl w:val="0"/>
              <w:jc w:val="center"/>
              <w:rPr>
                <w:sz w:val="22"/>
                <w:szCs w:val="22"/>
              </w:rPr>
            </w:pPr>
            <w:r>
              <w:rPr>
                <w:sz w:val="22"/>
                <w:szCs w:val="22"/>
              </w:rPr>
              <w:t>Pacote 1 Kg</w:t>
            </w:r>
          </w:p>
        </w:tc>
        <w:tc>
          <w:tcPr>
            <w:tcW w:w="8118" w:type="dxa"/>
            <w:tcMar>
              <w:top w:w="55" w:type="dxa"/>
              <w:left w:w="55" w:type="dxa"/>
              <w:bottom w:w="55" w:type="dxa"/>
              <w:right w:w="55" w:type="dxa"/>
            </w:tcMar>
          </w:tcPr>
          <w:p w14:paraId="08F07503" w14:textId="77777777" w:rsidR="00D5004A" w:rsidRDefault="00D5004A" w:rsidP="00D5004A">
            <w:pPr>
              <w:widowControl w:val="0"/>
              <w:spacing w:line="228" w:lineRule="auto"/>
              <w:ind w:left="63" w:hanging="4"/>
              <w:jc w:val="both"/>
              <w:rPr>
                <w:color w:val="0E0E0E"/>
                <w:sz w:val="22"/>
                <w:szCs w:val="22"/>
              </w:rPr>
            </w:pPr>
            <w:r>
              <w:rPr>
                <w:b/>
                <w:color w:val="0E0E0E"/>
                <w:sz w:val="22"/>
                <w:szCs w:val="22"/>
              </w:rPr>
              <w:t>Farinha de arroz</w:t>
            </w:r>
            <w:r>
              <w:rPr>
                <w:color w:val="0E0E0E"/>
                <w:sz w:val="22"/>
                <w:szCs w:val="22"/>
              </w:rPr>
              <w:t>: a qual não contém glúten, sendo ideal para celíacos (intolerantes ao glúten) ou dietas com restrição ao glúten. Não deve estar úmida, fermentada ou rançosa.</w:t>
            </w:r>
          </w:p>
          <w:p w14:paraId="0BC5A58C"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386C9AD7"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5F10835A" w14:textId="5792542C" w:rsidR="00D5004A" w:rsidRDefault="00D5004A" w:rsidP="00D5004A">
            <w:pPr>
              <w:widowControl w:val="0"/>
              <w:spacing w:line="276" w:lineRule="auto"/>
              <w:jc w:val="center"/>
              <w:rPr>
                <w:b/>
                <w:sz w:val="22"/>
                <w:szCs w:val="22"/>
              </w:rPr>
            </w:pPr>
            <w:r>
              <w:rPr>
                <w:b/>
                <w:sz w:val="22"/>
                <w:szCs w:val="22"/>
              </w:rPr>
              <w:t>1.550</w:t>
            </w:r>
          </w:p>
        </w:tc>
      </w:tr>
      <w:tr w:rsidR="00D5004A" w14:paraId="6174E5A0" w14:textId="178BEEA9" w:rsidTr="00D5004A">
        <w:trPr>
          <w:trHeight w:val="847"/>
        </w:trPr>
        <w:tc>
          <w:tcPr>
            <w:tcW w:w="765" w:type="dxa"/>
            <w:tcMar>
              <w:top w:w="55" w:type="dxa"/>
              <w:left w:w="55" w:type="dxa"/>
              <w:bottom w:w="55" w:type="dxa"/>
              <w:right w:w="55" w:type="dxa"/>
            </w:tcMar>
          </w:tcPr>
          <w:p w14:paraId="096AF13D" w14:textId="77777777" w:rsidR="00D5004A" w:rsidRDefault="00D5004A" w:rsidP="00D5004A">
            <w:pPr>
              <w:widowControl w:val="0"/>
              <w:jc w:val="center"/>
              <w:rPr>
                <w:b/>
                <w:sz w:val="22"/>
                <w:szCs w:val="22"/>
              </w:rPr>
            </w:pPr>
            <w:r>
              <w:rPr>
                <w:b/>
                <w:sz w:val="22"/>
                <w:szCs w:val="22"/>
              </w:rPr>
              <w:lastRenderedPageBreak/>
              <w:t>25</w:t>
            </w:r>
          </w:p>
        </w:tc>
        <w:tc>
          <w:tcPr>
            <w:tcW w:w="1455" w:type="dxa"/>
            <w:tcMar>
              <w:top w:w="55" w:type="dxa"/>
              <w:left w:w="55" w:type="dxa"/>
              <w:bottom w:w="55" w:type="dxa"/>
              <w:right w:w="55" w:type="dxa"/>
            </w:tcMar>
          </w:tcPr>
          <w:p w14:paraId="66B56E86" w14:textId="77777777" w:rsidR="00D5004A" w:rsidRDefault="00D5004A" w:rsidP="00D5004A">
            <w:pPr>
              <w:widowControl w:val="0"/>
              <w:ind w:firstLine="150"/>
              <w:jc w:val="center"/>
              <w:rPr>
                <w:color w:val="0E0E0E"/>
                <w:sz w:val="22"/>
                <w:szCs w:val="22"/>
              </w:rPr>
            </w:pPr>
            <w:r>
              <w:rPr>
                <w:sz w:val="22"/>
                <w:szCs w:val="22"/>
              </w:rPr>
              <w:t>Pacote 150g</w:t>
            </w:r>
          </w:p>
        </w:tc>
        <w:tc>
          <w:tcPr>
            <w:tcW w:w="8118" w:type="dxa"/>
            <w:tcMar>
              <w:top w:w="55" w:type="dxa"/>
              <w:left w:w="55" w:type="dxa"/>
              <w:bottom w:w="55" w:type="dxa"/>
              <w:right w:w="55" w:type="dxa"/>
            </w:tcMar>
          </w:tcPr>
          <w:p w14:paraId="595E01D0" w14:textId="77777777" w:rsidR="00D5004A" w:rsidRDefault="00D5004A" w:rsidP="00D5004A">
            <w:pPr>
              <w:widowControl w:val="0"/>
              <w:jc w:val="both"/>
              <w:rPr>
                <w:color w:val="0E0E0E"/>
                <w:sz w:val="22"/>
                <w:szCs w:val="22"/>
              </w:rPr>
            </w:pPr>
            <w:r>
              <w:rPr>
                <w:b/>
                <w:color w:val="0E0E0E"/>
                <w:sz w:val="22"/>
                <w:szCs w:val="22"/>
              </w:rPr>
              <w:t>Farinha de aveia</w:t>
            </w:r>
            <w:r>
              <w:rPr>
                <w:color w:val="0E0E0E"/>
                <w:sz w:val="22"/>
                <w:szCs w:val="22"/>
              </w:rPr>
              <w:t>: produto obtido pela moagem da semente de aveia beneficiada. Deve apresentar ausência de sujidades, parasitos e larvas.</w:t>
            </w:r>
          </w:p>
          <w:p w14:paraId="0678816D" w14:textId="77777777" w:rsidR="00D5004A" w:rsidRDefault="00D5004A" w:rsidP="00D5004A">
            <w:pPr>
              <w:widowControl w:val="0"/>
              <w:jc w:val="both"/>
              <w:rPr>
                <w:sz w:val="22"/>
                <w:szCs w:val="22"/>
              </w:rPr>
            </w:pPr>
            <w:r>
              <w:rPr>
                <w:color w:val="0E0E0E"/>
                <w:sz w:val="22"/>
                <w:szCs w:val="22"/>
              </w:rPr>
              <w:t xml:space="preserve">a) Embalagem: O produto deverá estar acondicionado em embalagem primária plástica, atóxica, transparente, não violada, com peso líquido de 150 (cento e cinquenta) gramas. </w:t>
            </w:r>
          </w:p>
          <w:p w14:paraId="5809E58C"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6E4F9080" w14:textId="23B40560" w:rsidR="00D5004A" w:rsidRDefault="00D5004A" w:rsidP="00D5004A">
            <w:pPr>
              <w:widowControl w:val="0"/>
              <w:spacing w:line="276" w:lineRule="auto"/>
              <w:jc w:val="center"/>
              <w:rPr>
                <w:b/>
                <w:sz w:val="22"/>
                <w:szCs w:val="22"/>
              </w:rPr>
            </w:pPr>
            <w:r>
              <w:rPr>
                <w:b/>
                <w:sz w:val="22"/>
                <w:szCs w:val="22"/>
              </w:rPr>
              <w:t>60.500</w:t>
            </w:r>
          </w:p>
        </w:tc>
      </w:tr>
      <w:tr w:rsidR="00D5004A" w14:paraId="2C014A65" w14:textId="7D6766CC" w:rsidTr="00D5004A">
        <w:trPr>
          <w:trHeight w:val="847"/>
        </w:trPr>
        <w:tc>
          <w:tcPr>
            <w:tcW w:w="765" w:type="dxa"/>
            <w:tcMar>
              <w:top w:w="55" w:type="dxa"/>
              <w:left w:w="55" w:type="dxa"/>
              <w:bottom w:w="55" w:type="dxa"/>
              <w:right w:w="55" w:type="dxa"/>
            </w:tcMar>
          </w:tcPr>
          <w:p w14:paraId="5C9A143F" w14:textId="77777777" w:rsidR="00D5004A" w:rsidRDefault="00D5004A" w:rsidP="00D5004A">
            <w:pPr>
              <w:widowControl w:val="0"/>
              <w:jc w:val="center"/>
              <w:rPr>
                <w:b/>
                <w:sz w:val="22"/>
                <w:szCs w:val="22"/>
              </w:rPr>
            </w:pPr>
            <w:r>
              <w:rPr>
                <w:b/>
                <w:sz w:val="22"/>
                <w:szCs w:val="22"/>
              </w:rPr>
              <w:t>26</w:t>
            </w:r>
          </w:p>
        </w:tc>
        <w:tc>
          <w:tcPr>
            <w:tcW w:w="1455" w:type="dxa"/>
            <w:tcMar>
              <w:top w:w="55" w:type="dxa"/>
              <w:left w:w="55" w:type="dxa"/>
              <w:bottom w:w="55" w:type="dxa"/>
              <w:right w:w="55" w:type="dxa"/>
            </w:tcMar>
          </w:tcPr>
          <w:p w14:paraId="1E07AF06" w14:textId="77777777" w:rsidR="00D5004A" w:rsidRDefault="00D5004A" w:rsidP="00D5004A">
            <w:pPr>
              <w:widowControl w:val="0"/>
              <w:ind w:firstLine="15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27D22F81" w14:textId="77777777" w:rsidR="00D5004A" w:rsidRDefault="00D5004A" w:rsidP="00D5004A">
            <w:pPr>
              <w:jc w:val="both"/>
              <w:rPr>
                <w:sz w:val="22"/>
                <w:szCs w:val="22"/>
              </w:rPr>
            </w:pPr>
            <w:r>
              <w:rPr>
                <w:b/>
                <w:sz w:val="22"/>
                <w:szCs w:val="22"/>
              </w:rPr>
              <w:t>Farinha De Mandioca:</w:t>
            </w:r>
            <w:r>
              <w:rPr>
                <w:sz w:val="22"/>
                <w:szCs w:val="22"/>
              </w:rPr>
              <w:t xml:space="preserve"> produto de textura seca, fina, classe branca, livre de sujidades e substâncias estranhas ao produto. </w:t>
            </w:r>
          </w:p>
          <w:p w14:paraId="457535CA"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3C9D5CA0" w14:textId="77777777" w:rsidR="00D5004A" w:rsidRDefault="00D5004A" w:rsidP="00D5004A">
            <w:pPr>
              <w:widowControl w:val="0"/>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02DF9A52" w14:textId="4C3EE687" w:rsidR="00D5004A" w:rsidRDefault="00D5004A" w:rsidP="00D5004A">
            <w:pPr>
              <w:widowControl w:val="0"/>
              <w:spacing w:line="276" w:lineRule="auto"/>
              <w:jc w:val="center"/>
              <w:rPr>
                <w:b/>
                <w:sz w:val="22"/>
                <w:szCs w:val="22"/>
              </w:rPr>
            </w:pPr>
            <w:r>
              <w:rPr>
                <w:b/>
                <w:sz w:val="22"/>
                <w:szCs w:val="22"/>
              </w:rPr>
              <w:t>61.500</w:t>
            </w:r>
          </w:p>
        </w:tc>
      </w:tr>
      <w:tr w:rsidR="00D5004A" w14:paraId="266432C6" w14:textId="572FF927" w:rsidTr="00D5004A">
        <w:trPr>
          <w:trHeight w:val="847"/>
        </w:trPr>
        <w:tc>
          <w:tcPr>
            <w:tcW w:w="765" w:type="dxa"/>
            <w:tcMar>
              <w:top w:w="55" w:type="dxa"/>
              <w:left w:w="55" w:type="dxa"/>
              <w:bottom w:w="55" w:type="dxa"/>
              <w:right w:w="55" w:type="dxa"/>
            </w:tcMar>
          </w:tcPr>
          <w:p w14:paraId="488FC428" w14:textId="77777777" w:rsidR="00D5004A" w:rsidRDefault="00D5004A" w:rsidP="00D5004A">
            <w:pPr>
              <w:widowControl w:val="0"/>
              <w:jc w:val="center"/>
              <w:rPr>
                <w:b/>
                <w:sz w:val="22"/>
                <w:szCs w:val="22"/>
              </w:rPr>
            </w:pPr>
            <w:r>
              <w:rPr>
                <w:b/>
                <w:sz w:val="22"/>
                <w:szCs w:val="22"/>
              </w:rPr>
              <w:t>27</w:t>
            </w:r>
          </w:p>
        </w:tc>
        <w:tc>
          <w:tcPr>
            <w:tcW w:w="1455" w:type="dxa"/>
            <w:tcMar>
              <w:top w:w="55" w:type="dxa"/>
              <w:left w:w="55" w:type="dxa"/>
              <w:bottom w:w="55" w:type="dxa"/>
              <w:right w:w="55" w:type="dxa"/>
            </w:tcMar>
          </w:tcPr>
          <w:p w14:paraId="4E65069A" w14:textId="77777777" w:rsidR="00D5004A" w:rsidRDefault="00D5004A" w:rsidP="00D5004A">
            <w:pPr>
              <w:widowControl w:val="0"/>
              <w:ind w:firstLine="150"/>
              <w:rPr>
                <w:color w:val="0E0E0E"/>
                <w:sz w:val="22"/>
                <w:szCs w:val="22"/>
              </w:rPr>
            </w:pPr>
            <w:r>
              <w:rPr>
                <w:color w:val="0E0E0E"/>
                <w:sz w:val="22"/>
                <w:szCs w:val="22"/>
              </w:rPr>
              <w:t>Pacote 1 Kg</w:t>
            </w:r>
          </w:p>
        </w:tc>
        <w:tc>
          <w:tcPr>
            <w:tcW w:w="8118" w:type="dxa"/>
            <w:tcMar>
              <w:top w:w="55" w:type="dxa"/>
              <w:left w:w="55" w:type="dxa"/>
              <w:bottom w:w="55" w:type="dxa"/>
              <w:right w:w="55" w:type="dxa"/>
            </w:tcMar>
          </w:tcPr>
          <w:p w14:paraId="14BB1425" w14:textId="77777777" w:rsidR="00D5004A" w:rsidRDefault="00D5004A" w:rsidP="00D5004A">
            <w:pPr>
              <w:widowControl w:val="0"/>
              <w:jc w:val="both"/>
              <w:rPr>
                <w:sz w:val="22"/>
                <w:szCs w:val="22"/>
              </w:rPr>
            </w:pPr>
            <w:r>
              <w:rPr>
                <w:b/>
                <w:color w:val="0E0E0E"/>
                <w:sz w:val="22"/>
                <w:szCs w:val="22"/>
              </w:rPr>
              <w:t>Farinha de trigo especial</w:t>
            </w:r>
            <w:r>
              <w:rPr>
                <w:color w:val="0E0E0E"/>
                <w:sz w:val="22"/>
                <w:szCs w:val="22"/>
              </w:rPr>
              <w:t>: obtida do trigo, sadio, devidamente limpa, isenta de matéria terrosa e parasitas, não podendo estar úmida, fermentada ou rançosa. Pó uniforme, sem formação de grumos, coloração branca. Isenta de sujidades e mofos. Fortificada com ferro e ácido fólico.</w:t>
            </w:r>
          </w:p>
          <w:p w14:paraId="68008CE1"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782991D7"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6676444E" w14:textId="241E9ACB" w:rsidR="00D5004A" w:rsidRDefault="00D5004A" w:rsidP="00D5004A">
            <w:pPr>
              <w:widowControl w:val="0"/>
              <w:spacing w:line="276" w:lineRule="auto"/>
              <w:jc w:val="center"/>
              <w:rPr>
                <w:b/>
                <w:sz w:val="22"/>
                <w:szCs w:val="22"/>
              </w:rPr>
            </w:pPr>
            <w:r>
              <w:rPr>
                <w:b/>
                <w:sz w:val="22"/>
                <w:szCs w:val="22"/>
              </w:rPr>
              <w:t>29.000</w:t>
            </w:r>
          </w:p>
        </w:tc>
      </w:tr>
      <w:tr w:rsidR="00D5004A" w14:paraId="34D09462" w14:textId="62274DD5" w:rsidTr="00D5004A">
        <w:trPr>
          <w:trHeight w:val="1997"/>
        </w:trPr>
        <w:tc>
          <w:tcPr>
            <w:tcW w:w="765" w:type="dxa"/>
            <w:tcMar>
              <w:top w:w="55" w:type="dxa"/>
              <w:left w:w="55" w:type="dxa"/>
              <w:bottom w:w="55" w:type="dxa"/>
              <w:right w:w="55" w:type="dxa"/>
            </w:tcMar>
          </w:tcPr>
          <w:p w14:paraId="6CFCA008" w14:textId="77777777" w:rsidR="00D5004A" w:rsidRDefault="00D5004A" w:rsidP="00D5004A">
            <w:pPr>
              <w:widowControl w:val="0"/>
              <w:jc w:val="center"/>
              <w:rPr>
                <w:b/>
                <w:sz w:val="22"/>
                <w:szCs w:val="22"/>
              </w:rPr>
            </w:pPr>
            <w:r>
              <w:rPr>
                <w:b/>
                <w:sz w:val="22"/>
                <w:szCs w:val="22"/>
              </w:rPr>
              <w:t>28</w:t>
            </w:r>
          </w:p>
        </w:tc>
        <w:tc>
          <w:tcPr>
            <w:tcW w:w="1455" w:type="dxa"/>
            <w:tcMar>
              <w:top w:w="55" w:type="dxa"/>
              <w:left w:w="55" w:type="dxa"/>
              <w:bottom w:w="55" w:type="dxa"/>
              <w:right w:w="55" w:type="dxa"/>
            </w:tcMar>
          </w:tcPr>
          <w:p w14:paraId="32944566" w14:textId="77777777" w:rsidR="00D5004A" w:rsidRDefault="00D5004A" w:rsidP="00D5004A">
            <w:pPr>
              <w:widowControl w:val="0"/>
              <w:ind w:firstLine="150"/>
              <w:rPr>
                <w:color w:val="0E0E0E"/>
                <w:sz w:val="22"/>
                <w:szCs w:val="22"/>
              </w:rPr>
            </w:pPr>
            <w:r>
              <w:rPr>
                <w:color w:val="0E0E0E"/>
                <w:sz w:val="22"/>
                <w:szCs w:val="22"/>
              </w:rPr>
              <w:t>Pacote 1 Kg</w:t>
            </w:r>
          </w:p>
        </w:tc>
        <w:tc>
          <w:tcPr>
            <w:tcW w:w="8118" w:type="dxa"/>
            <w:tcMar>
              <w:top w:w="55" w:type="dxa"/>
              <w:left w:w="55" w:type="dxa"/>
              <w:bottom w:w="55" w:type="dxa"/>
              <w:right w:w="55" w:type="dxa"/>
            </w:tcMar>
          </w:tcPr>
          <w:p w14:paraId="7D372282" w14:textId="77777777" w:rsidR="00D5004A" w:rsidRDefault="00D5004A" w:rsidP="00D5004A">
            <w:pPr>
              <w:widowControl w:val="0"/>
              <w:spacing w:line="228" w:lineRule="auto"/>
              <w:ind w:left="62" w:right="17" w:hanging="2"/>
              <w:jc w:val="both"/>
              <w:rPr>
                <w:color w:val="0E0E0E"/>
                <w:sz w:val="22"/>
                <w:szCs w:val="22"/>
              </w:rPr>
            </w:pPr>
            <w:r>
              <w:rPr>
                <w:b/>
                <w:color w:val="0E0E0E"/>
                <w:sz w:val="22"/>
                <w:szCs w:val="22"/>
              </w:rPr>
              <w:t>Farinha de trigo integral</w:t>
            </w:r>
            <w:r>
              <w:rPr>
                <w:color w:val="0E0E0E"/>
                <w:sz w:val="22"/>
                <w:szCs w:val="22"/>
              </w:rPr>
              <w:t>: primeira qualidade, obtida da moagem dos grãos inteiros do trigo, enriquecida com ferro e ácido fólico. Não deverá apresentar sujidades ou impurezas. Não poderá estar úmida, fermentada e nem rançosa. Quantidade mínima de 4,5 gramas de fibra alimentar em 50 gramas do produto. Isenta de impurezas, mofos e umidade.</w:t>
            </w:r>
          </w:p>
          <w:p w14:paraId="4733C7DE"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28876631" w14:textId="77777777" w:rsidR="00D5004A" w:rsidRDefault="00D5004A" w:rsidP="00D5004A">
            <w:pPr>
              <w:widowControl w:val="0"/>
              <w:jc w:val="both"/>
              <w:rPr>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8E1DAFE" w14:textId="452517BE" w:rsidR="00D5004A" w:rsidRDefault="00D5004A" w:rsidP="00D5004A">
            <w:pPr>
              <w:widowControl w:val="0"/>
              <w:spacing w:line="276" w:lineRule="auto"/>
              <w:jc w:val="center"/>
              <w:rPr>
                <w:b/>
                <w:sz w:val="22"/>
                <w:szCs w:val="22"/>
              </w:rPr>
            </w:pPr>
            <w:r>
              <w:rPr>
                <w:b/>
                <w:sz w:val="22"/>
                <w:szCs w:val="22"/>
              </w:rPr>
              <w:t>4.600</w:t>
            </w:r>
          </w:p>
        </w:tc>
      </w:tr>
      <w:tr w:rsidR="00D5004A" w14:paraId="723C3A27" w14:textId="2B9B0A5B" w:rsidTr="00D5004A">
        <w:trPr>
          <w:trHeight w:val="847"/>
        </w:trPr>
        <w:tc>
          <w:tcPr>
            <w:tcW w:w="765" w:type="dxa"/>
            <w:tcMar>
              <w:top w:w="55" w:type="dxa"/>
              <w:left w:w="55" w:type="dxa"/>
              <w:bottom w:w="55" w:type="dxa"/>
              <w:right w:w="55" w:type="dxa"/>
            </w:tcMar>
          </w:tcPr>
          <w:p w14:paraId="40D953BC" w14:textId="77777777" w:rsidR="00D5004A" w:rsidRDefault="00D5004A" w:rsidP="00D5004A">
            <w:pPr>
              <w:widowControl w:val="0"/>
              <w:jc w:val="center"/>
              <w:rPr>
                <w:b/>
                <w:sz w:val="22"/>
                <w:szCs w:val="22"/>
              </w:rPr>
            </w:pPr>
            <w:r>
              <w:rPr>
                <w:b/>
                <w:sz w:val="22"/>
                <w:szCs w:val="22"/>
              </w:rPr>
              <w:lastRenderedPageBreak/>
              <w:t>29</w:t>
            </w:r>
          </w:p>
        </w:tc>
        <w:tc>
          <w:tcPr>
            <w:tcW w:w="1455" w:type="dxa"/>
            <w:tcMar>
              <w:top w:w="55" w:type="dxa"/>
              <w:left w:w="55" w:type="dxa"/>
              <w:bottom w:w="55" w:type="dxa"/>
              <w:right w:w="55" w:type="dxa"/>
            </w:tcMar>
          </w:tcPr>
          <w:p w14:paraId="6C6E2EDB" w14:textId="77777777" w:rsidR="00D5004A" w:rsidRDefault="00D5004A" w:rsidP="00D5004A">
            <w:pPr>
              <w:widowControl w:val="0"/>
              <w:ind w:firstLine="150"/>
              <w:rPr>
                <w:color w:val="0E0E0E"/>
                <w:sz w:val="22"/>
                <w:szCs w:val="22"/>
              </w:rPr>
            </w:pPr>
            <w:r>
              <w:rPr>
                <w:color w:val="0E0E0E"/>
                <w:sz w:val="22"/>
                <w:szCs w:val="22"/>
              </w:rPr>
              <w:t>Lata 400g</w:t>
            </w:r>
          </w:p>
        </w:tc>
        <w:tc>
          <w:tcPr>
            <w:tcW w:w="8118" w:type="dxa"/>
            <w:tcMar>
              <w:top w:w="55" w:type="dxa"/>
              <w:left w:w="55" w:type="dxa"/>
              <w:bottom w:w="55" w:type="dxa"/>
              <w:right w:w="55" w:type="dxa"/>
            </w:tcMar>
          </w:tcPr>
          <w:p w14:paraId="5A088669" w14:textId="77777777" w:rsidR="00D5004A" w:rsidRDefault="00D5004A" w:rsidP="00D5004A">
            <w:pPr>
              <w:jc w:val="both"/>
              <w:rPr>
                <w:sz w:val="22"/>
                <w:szCs w:val="22"/>
              </w:rPr>
            </w:pPr>
            <w:r>
              <w:rPr>
                <w:b/>
                <w:sz w:val="22"/>
                <w:szCs w:val="22"/>
              </w:rPr>
              <w:t xml:space="preserve">Fórmula Infantil De Partida Para Crianças De 0 A 6 Meses: </w:t>
            </w:r>
            <w:r>
              <w:rPr>
                <w:sz w:val="22"/>
                <w:szCs w:val="22"/>
              </w:rPr>
              <w:t xml:space="preserve">fórmula infantil para lactentes de 0 a 6 meses com proteínas lácteas, adicionada de </w:t>
            </w:r>
            <w:proofErr w:type="spellStart"/>
            <w:r>
              <w:rPr>
                <w:sz w:val="22"/>
                <w:szCs w:val="22"/>
              </w:rPr>
              <w:t>prebióticos</w:t>
            </w:r>
            <w:proofErr w:type="spellEnd"/>
            <w:r>
              <w:rPr>
                <w:sz w:val="22"/>
                <w:szCs w:val="22"/>
              </w:rPr>
              <w:t xml:space="preserve">, com predominância das proteínas do soro do leite em relação à caseína, </w:t>
            </w:r>
            <w:proofErr w:type="gramStart"/>
            <w:r>
              <w:rPr>
                <w:sz w:val="22"/>
                <w:szCs w:val="22"/>
              </w:rPr>
              <w:t>óleos vegetais enriquecida</w:t>
            </w:r>
            <w:proofErr w:type="gramEnd"/>
            <w:r>
              <w:rPr>
                <w:sz w:val="22"/>
                <w:szCs w:val="22"/>
              </w:rPr>
              <w:t xml:space="preserve"> com vitaminas, nucleotídeos, minerais, ferro e outros oligoelementos, atendendo as recomendações do </w:t>
            </w:r>
            <w:proofErr w:type="spellStart"/>
            <w:r>
              <w:rPr>
                <w:sz w:val="22"/>
                <w:szCs w:val="22"/>
              </w:rPr>
              <w:t>CodexAlimentarius</w:t>
            </w:r>
            <w:proofErr w:type="spellEnd"/>
            <w:r>
              <w:rPr>
                <w:sz w:val="22"/>
                <w:szCs w:val="22"/>
              </w:rPr>
              <w:t xml:space="preserve"> FAO/OMS.</w:t>
            </w:r>
          </w:p>
          <w:p w14:paraId="141957EB" w14:textId="77777777" w:rsidR="00D5004A" w:rsidRDefault="00D5004A" w:rsidP="00D5004A">
            <w:pPr>
              <w:jc w:val="both"/>
              <w:rPr>
                <w:sz w:val="22"/>
                <w:szCs w:val="22"/>
              </w:rPr>
            </w:pPr>
            <w:r>
              <w:rPr>
                <w:sz w:val="22"/>
                <w:szCs w:val="22"/>
              </w:rPr>
              <w:t>a) Embalagem: em latas de flandres, não apresentando ferrugem, amassamento, vazamento ou abaulamento.  com peso líquido de 400 (quatrocentos) gramas.</w:t>
            </w:r>
          </w:p>
          <w:p w14:paraId="2B4E89D2" w14:textId="77777777" w:rsidR="00D5004A" w:rsidRDefault="00D5004A" w:rsidP="00D5004A">
            <w:pPr>
              <w:widowControl w:val="0"/>
              <w:tabs>
                <w:tab w:val="left" w:pos="2899"/>
              </w:tabs>
              <w:jc w:val="both"/>
              <w:rPr>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75E914DB" w14:textId="3B0C9E21" w:rsidR="00D5004A" w:rsidRDefault="00D5004A" w:rsidP="00D5004A">
            <w:pPr>
              <w:widowControl w:val="0"/>
              <w:spacing w:line="276" w:lineRule="auto"/>
              <w:jc w:val="center"/>
              <w:rPr>
                <w:b/>
                <w:sz w:val="22"/>
                <w:szCs w:val="22"/>
              </w:rPr>
            </w:pPr>
            <w:r>
              <w:rPr>
                <w:b/>
                <w:sz w:val="22"/>
                <w:szCs w:val="22"/>
              </w:rPr>
              <w:t>22.000</w:t>
            </w:r>
          </w:p>
        </w:tc>
      </w:tr>
      <w:tr w:rsidR="00D5004A" w14:paraId="50683F8A" w14:textId="09D2008F" w:rsidTr="00D5004A">
        <w:trPr>
          <w:trHeight w:val="847"/>
        </w:trPr>
        <w:tc>
          <w:tcPr>
            <w:tcW w:w="765" w:type="dxa"/>
            <w:tcMar>
              <w:top w:w="55" w:type="dxa"/>
              <w:left w:w="55" w:type="dxa"/>
              <w:bottom w:w="55" w:type="dxa"/>
              <w:right w:w="55" w:type="dxa"/>
            </w:tcMar>
          </w:tcPr>
          <w:p w14:paraId="0B8FE8BA" w14:textId="77777777" w:rsidR="00D5004A" w:rsidRDefault="00D5004A" w:rsidP="00D5004A">
            <w:pPr>
              <w:widowControl w:val="0"/>
              <w:jc w:val="center"/>
              <w:rPr>
                <w:b/>
                <w:sz w:val="22"/>
                <w:szCs w:val="22"/>
              </w:rPr>
            </w:pPr>
            <w:r>
              <w:rPr>
                <w:b/>
                <w:sz w:val="22"/>
                <w:szCs w:val="22"/>
              </w:rPr>
              <w:t>30</w:t>
            </w:r>
          </w:p>
        </w:tc>
        <w:tc>
          <w:tcPr>
            <w:tcW w:w="1455" w:type="dxa"/>
            <w:tcMar>
              <w:top w:w="55" w:type="dxa"/>
              <w:left w:w="55" w:type="dxa"/>
              <w:bottom w:w="55" w:type="dxa"/>
              <w:right w:w="55" w:type="dxa"/>
            </w:tcMar>
          </w:tcPr>
          <w:p w14:paraId="2ADFD31B" w14:textId="77777777" w:rsidR="00D5004A" w:rsidRDefault="00D5004A" w:rsidP="00D5004A">
            <w:pPr>
              <w:widowControl w:val="0"/>
              <w:ind w:firstLine="150"/>
              <w:rPr>
                <w:color w:val="0E0E0E"/>
                <w:sz w:val="22"/>
                <w:szCs w:val="22"/>
              </w:rPr>
            </w:pPr>
            <w:r>
              <w:rPr>
                <w:color w:val="0E0E0E"/>
                <w:sz w:val="22"/>
                <w:szCs w:val="22"/>
              </w:rPr>
              <w:t>Lata 400g</w:t>
            </w:r>
          </w:p>
        </w:tc>
        <w:tc>
          <w:tcPr>
            <w:tcW w:w="8118" w:type="dxa"/>
            <w:tcMar>
              <w:top w:w="55" w:type="dxa"/>
              <w:left w:w="55" w:type="dxa"/>
              <w:bottom w:w="55" w:type="dxa"/>
              <w:right w:w="55" w:type="dxa"/>
            </w:tcMar>
          </w:tcPr>
          <w:p w14:paraId="67B27ABD" w14:textId="77777777" w:rsidR="00D5004A" w:rsidRDefault="00D5004A" w:rsidP="00D5004A">
            <w:pPr>
              <w:jc w:val="both"/>
              <w:rPr>
                <w:sz w:val="22"/>
                <w:szCs w:val="22"/>
              </w:rPr>
            </w:pPr>
            <w:r>
              <w:rPr>
                <w:b/>
                <w:sz w:val="22"/>
                <w:szCs w:val="22"/>
              </w:rPr>
              <w:t xml:space="preserve">Fórmula De Seguimento Para Crianças De 6 A 12 Meses: </w:t>
            </w:r>
            <w:r>
              <w:rPr>
                <w:sz w:val="22"/>
                <w:szCs w:val="22"/>
              </w:rPr>
              <w:t xml:space="preserve">fórmula infantil para lactentes de 6 a 12 meses, com proteínas lácteas, adicionada de </w:t>
            </w:r>
            <w:proofErr w:type="spellStart"/>
            <w:r>
              <w:rPr>
                <w:sz w:val="22"/>
                <w:szCs w:val="22"/>
              </w:rPr>
              <w:t>prebióticos</w:t>
            </w:r>
            <w:proofErr w:type="spellEnd"/>
            <w:r>
              <w:rPr>
                <w:sz w:val="22"/>
                <w:szCs w:val="22"/>
              </w:rPr>
              <w:t xml:space="preserve">, com predominância das proteínas do soro do leite em relação à caseína, </w:t>
            </w:r>
            <w:proofErr w:type="gramStart"/>
            <w:r>
              <w:rPr>
                <w:sz w:val="22"/>
                <w:szCs w:val="22"/>
              </w:rPr>
              <w:t>óleos vegetais enriquecida</w:t>
            </w:r>
            <w:proofErr w:type="gramEnd"/>
            <w:r>
              <w:rPr>
                <w:sz w:val="22"/>
                <w:szCs w:val="22"/>
              </w:rPr>
              <w:t xml:space="preserve"> com vitaminas, nucleotídeos, minerais, ferro e outros oligoelementos, atendendo as recomendações do </w:t>
            </w:r>
            <w:proofErr w:type="spellStart"/>
            <w:r>
              <w:rPr>
                <w:sz w:val="22"/>
                <w:szCs w:val="22"/>
              </w:rPr>
              <w:t>CodexAlimentarius</w:t>
            </w:r>
            <w:proofErr w:type="spellEnd"/>
            <w:r>
              <w:rPr>
                <w:sz w:val="22"/>
                <w:szCs w:val="22"/>
              </w:rPr>
              <w:t xml:space="preserve"> FAO/OMS. </w:t>
            </w:r>
          </w:p>
          <w:p w14:paraId="451B8CE3" w14:textId="77777777" w:rsidR="00D5004A" w:rsidRDefault="00D5004A" w:rsidP="00D5004A">
            <w:pPr>
              <w:jc w:val="both"/>
              <w:rPr>
                <w:sz w:val="22"/>
                <w:szCs w:val="22"/>
              </w:rPr>
            </w:pPr>
            <w:r>
              <w:rPr>
                <w:sz w:val="22"/>
                <w:szCs w:val="22"/>
              </w:rPr>
              <w:t>a) Embalagem: em latas de flandres, não apresentando ferrugem, amassamento, vazamento ou abaulamento.  com peso líquido de 400 (quatrocentos) gramas.</w:t>
            </w:r>
          </w:p>
          <w:p w14:paraId="4CF8AD57" w14:textId="77777777" w:rsidR="00D5004A" w:rsidRDefault="00D5004A" w:rsidP="00D5004A">
            <w:pPr>
              <w:jc w:val="both"/>
              <w:rPr>
                <w:b/>
                <w:sz w:val="22"/>
                <w:szCs w:val="22"/>
              </w:rPr>
            </w:pPr>
            <w:r>
              <w:rPr>
                <w:sz w:val="22"/>
                <w:szCs w:val="22"/>
              </w:rPr>
              <w:t xml:space="preserve">b) Rotulagem: deve conter no mínimo nome do fabricante e do produto, CNPJ do fabricante, número do lote, data de validade, lista de ingredientes e informações nutricionais. </w:t>
            </w:r>
            <w:r>
              <w:rPr>
                <w:b/>
                <w:sz w:val="22"/>
                <w:szCs w:val="22"/>
              </w:rPr>
              <w:t xml:space="preserve">                                                                                                                                                                              </w:t>
            </w:r>
          </w:p>
        </w:tc>
        <w:tc>
          <w:tcPr>
            <w:tcW w:w="1985" w:type="dxa"/>
            <w:tcBorders>
              <w:top w:val="single" w:sz="7" w:space="0" w:color="000000"/>
              <w:left w:val="single" w:sz="7" w:space="0" w:color="000000"/>
              <w:bottom w:val="single" w:sz="7" w:space="0" w:color="000000"/>
              <w:right w:val="single" w:sz="7" w:space="0" w:color="000000"/>
            </w:tcBorders>
            <w:vAlign w:val="center"/>
          </w:tcPr>
          <w:p w14:paraId="586C301C" w14:textId="6E1B241D" w:rsidR="00D5004A" w:rsidRDefault="00D5004A" w:rsidP="00D5004A">
            <w:pPr>
              <w:widowControl w:val="0"/>
              <w:spacing w:line="276" w:lineRule="auto"/>
              <w:jc w:val="center"/>
              <w:rPr>
                <w:b/>
                <w:sz w:val="22"/>
                <w:szCs w:val="22"/>
              </w:rPr>
            </w:pPr>
            <w:r>
              <w:rPr>
                <w:b/>
                <w:sz w:val="22"/>
                <w:szCs w:val="22"/>
              </w:rPr>
              <w:t>22.000</w:t>
            </w:r>
          </w:p>
        </w:tc>
      </w:tr>
      <w:tr w:rsidR="00D5004A" w14:paraId="0DD02D68" w14:textId="497E8AEC" w:rsidTr="00D5004A">
        <w:trPr>
          <w:trHeight w:val="847"/>
        </w:trPr>
        <w:tc>
          <w:tcPr>
            <w:tcW w:w="765" w:type="dxa"/>
            <w:tcMar>
              <w:top w:w="55" w:type="dxa"/>
              <w:left w:w="55" w:type="dxa"/>
              <w:bottom w:w="55" w:type="dxa"/>
              <w:right w:w="55" w:type="dxa"/>
            </w:tcMar>
          </w:tcPr>
          <w:p w14:paraId="4A5A8067" w14:textId="77777777" w:rsidR="00D5004A" w:rsidRDefault="00D5004A" w:rsidP="00D5004A">
            <w:pPr>
              <w:widowControl w:val="0"/>
              <w:jc w:val="center"/>
              <w:rPr>
                <w:b/>
                <w:sz w:val="22"/>
                <w:szCs w:val="22"/>
              </w:rPr>
            </w:pPr>
            <w:r>
              <w:rPr>
                <w:b/>
                <w:sz w:val="22"/>
                <w:szCs w:val="22"/>
              </w:rPr>
              <w:t>31</w:t>
            </w:r>
          </w:p>
        </w:tc>
        <w:tc>
          <w:tcPr>
            <w:tcW w:w="1455" w:type="dxa"/>
            <w:tcMar>
              <w:top w:w="55" w:type="dxa"/>
              <w:left w:w="55" w:type="dxa"/>
              <w:bottom w:w="55" w:type="dxa"/>
              <w:right w:w="55" w:type="dxa"/>
            </w:tcMar>
          </w:tcPr>
          <w:p w14:paraId="0CFCBF25" w14:textId="77777777" w:rsidR="00D5004A" w:rsidRDefault="00D5004A" w:rsidP="00D5004A">
            <w:pPr>
              <w:widowControl w:val="0"/>
              <w:ind w:firstLine="150"/>
              <w:rPr>
                <w:color w:val="0E0E0E"/>
                <w:sz w:val="22"/>
                <w:szCs w:val="22"/>
              </w:rPr>
            </w:pPr>
            <w:r>
              <w:rPr>
                <w:color w:val="0E0E0E"/>
                <w:sz w:val="22"/>
                <w:szCs w:val="22"/>
              </w:rPr>
              <w:t>Lata 400g</w:t>
            </w:r>
          </w:p>
        </w:tc>
        <w:tc>
          <w:tcPr>
            <w:tcW w:w="8118" w:type="dxa"/>
            <w:tcMar>
              <w:top w:w="55" w:type="dxa"/>
              <w:left w:w="55" w:type="dxa"/>
              <w:bottom w:w="55" w:type="dxa"/>
              <w:right w:w="55" w:type="dxa"/>
            </w:tcMar>
          </w:tcPr>
          <w:p w14:paraId="573DAC1B" w14:textId="77777777" w:rsidR="00D5004A" w:rsidRDefault="00D5004A" w:rsidP="00D5004A">
            <w:pPr>
              <w:jc w:val="both"/>
              <w:rPr>
                <w:sz w:val="22"/>
                <w:szCs w:val="22"/>
              </w:rPr>
            </w:pPr>
            <w:r>
              <w:rPr>
                <w:b/>
                <w:sz w:val="22"/>
                <w:szCs w:val="22"/>
              </w:rPr>
              <w:t xml:space="preserve">Fórmula Infantil De Segmento Para Crianças Com Alergias: </w:t>
            </w:r>
            <w:r>
              <w:rPr>
                <w:sz w:val="22"/>
                <w:szCs w:val="22"/>
              </w:rPr>
              <w:t xml:space="preserve">fórmula </w:t>
            </w:r>
            <w:proofErr w:type="spellStart"/>
            <w:r>
              <w:rPr>
                <w:sz w:val="22"/>
                <w:szCs w:val="22"/>
              </w:rPr>
              <w:t>semi</w:t>
            </w:r>
            <w:proofErr w:type="spellEnd"/>
            <w:r>
              <w:rPr>
                <w:sz w:val="22"/>
                <w:szCs w:val="22"/>
              </w:rPr>
              <w:t xml:space="preserve"> elementar e hipoalergênica, à base de proteína extensamente hidrolisada de soro do leite, TCM, óleos vegetais, </w:t>
            </w:r>
            <w:proofErr w:type="spellStart"/>
            <w:r>
              <w:rPr>
                <w:sz w:val="22"/>
                <w:szCs w:val="22"/>
              </w:rPr>
              <w:t>maltodextrina</w:t>
            </w:r>
            <w:proofErr w:type="spellEnd"/>
            <w:r>
              <w:rPr>
                <w:sz w:val="22"/>
                <w:szCs w:val="22"/>
              </w:rPr>
              <w:t xml:space="preserve">, vitaminas, minerais, nucleotídeos e oligoelementos. Isento de lactose, sacarose, frutose e glúten. 100% Proteína extensamente hidrolisada do soro do Leite de baixo peso molecular. Para alergias à proteína do leite de vaca e/ou soja, distúrbios absortivos ou outras condições clinicas. </w:t>
            </w:r>
          </w:p>
          <w:p w14:paraId="74007474" w14:textId="77777777" w:rsidR="00D5004A" w:rsidRDefault="00D5004A" w:rsidP="00D5004A">
            <w:pPr>
              <w:jc w:val="both"/>
              <w:rPr>
                <w:sz w:val="22"/>
                <w:szCs w:val="22"/>
              </w:rPr>
            </w:pPr>
            <w:r>
              <w:rPr>
                <w:sz w:val="22"/>
                <w:szCs w:val="22"/>
              </w:rPr>
              <w:t>a) Embalagem: em latas de flandres, não apresentando ferrugem, amassamento, vazamento ou abaulamento.  com peso líquido de 400 (quatrocentos) gramas.</w:t>
            </w:r>
          </w:p>
          <w:p w14:paraId="50806E84" w14:textId="77777777" w:rsidR="00D5004A" w:rsidRDefault="00D5004A" w:rsidP="00D5004A">
            <w:pPr>
              <w:widowControl w:val="0"/>
              <w:tabs>
                <w:tab w:val="left" w:pos="2899"/>
              </w:tabs>
              <w:jc w:val="both"/>
              <w:rPr>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6A45707" w14:textId="22455B5B" w:rsidR="00D5004A" w:rsidRDefault="00D5004A" w:rsidP="00D5004A">
            <w:pPr>
              <w:widowControl w:val="0"/>
              <w:spacing w:line="276" w:lineRule="auto"/>
              <w:jc w:val="center"/>
              <w:rPr>
                <w:b/>
                <w:sz w:val="22"/>
                <w:szCs w:val="22"/>
              </w:rPr>
            </w:pPr>
            <w:r>
              <w:rPr>
                <w:b/>
                <w:sz w:val="22"/>
                <w:szCs w:val="22"/>
              </w:rPr>
              <w:t>22.000</w:t>
            </w:r>
          </w:p>
        </w:tc>
      </w:tr>
      <w:tr w:rsidR="00D5004A" w14:paraId="44EF15A5" w14:textId="39AB7279" w:rsidTr="00D5004A">
        <w:trPr>
          <w:trHeight w:val="847"/>
        </w:trPr>
        <w:tc>
          <w:tcPr>
            <w:tcW w:w="765" w:type="dxa"/>
            <w:tcMar>
              <w:top w:w="55" w:type="dxa"/>
              <w:left w:w="55" w:type="dxa"/>
              <w:bottom w:w="55" w:type="dxa"/>
              <w:right w:w="55" w:type="dxa"/>
            </w:tcMar>
          </w:tcPr>
          <w:p w14:paraId="066AAF99" w14:textId="77777777" w:rsidR="00D5004A" w:rsidRDefault="00D5004A" w:rsidP="00D5004A">
            <w:pPr>
              <w:widowControl w:val="0"/>
              <w:jc w:val="center"/>
              <w:rPr>
                <w:b/>
                <w:sz w:val="22"/>
                <w:szCs w:val="22"/>
              </w:rPr>
            </w:pPr>
            <w:r>
              <w:rPr>
                <w:b/>
                <w:sz w:val="22"/>
                <w:szCs w:val="22"/>
              </w:rPr>
              <w:t>32</w:t>
            </w:r>
          </w:p>
        </w:tc>
        <w:tc>
          <w:tcPr>
            <w:tcW w:w="1455" w:type="dxa"/>
            <w:tcMar>
              <w:top w:w="55" w:type="dxa"/>
              <w:left w:w="55" w:type="dxa"/>
              <w:bottom w:w="55" w:type="dxa"/>
              <w:right w:w="55" w:type="dxa"/>
            </w:tcMar>
          </w:tcPr>
          <w:p w14:paraId="45DF4421" w14:textId="77777777" w:rsidR="00D5004A" w:rsidRDefault="00D5004A" w:rsidP="00D5004A">
            <w:pPr>
              <w:widowControl w:val="0"/>
              <w:ind w:firstLine="150"/>
              <w:rPr>
                <w:color w:val="0E0E0E"/>
                <w:sz w:val="22"/>
                <w:szCs w:val="22"/>
              </w:rPr>
            </w:pPr>
            <w:r>
              <w:rPr>
                <w:color w:val="0E0E0E"/>
                <w:sz w:val="22"/>
                <w:szCs w:val="22"/>
              </w:rPr>
              <w:t>Lata 400g</w:t>
            </w:r>
          </w:p>
        </w:tc>
        <w:tc>
          <w:tcPr>
            <w:tcW w:w="8118" w:type="dxa"/>
            <w:tcMar>
              <w:top w:w="55" w:type="dxa"/>
              <w:left w:w="55" w:type="dxa"/>
              <w:bottom w:w="55" w:type="dxa"/>
              <w:right w:w="55" w:type="dxa"/>
            </w:tcMar>
          </w:tcPr>
          <w:p w14:paraId="21458962" w14:textId="77777777" w:rsidR="00D5004A" w:rsidRDefault="00D5004A" w:rsidP="00D5004A">
            <w:pPr>
              <w:jc w:val="both"/>
              <w:rPr>
                <w:sz w:val="22"/>
                <w:szCs w:val="22"/>
              </w:rPr>
            </w:pPr>
            <w:r>
              <w:rPr>
                <w:b/>
                <w:sz w:val="22"/>
                <w:szCs w:val="22"/>
              </w:rPr>
              <w:t xml:space="preserve">Fórmula Infantil À Base De Soja: </w:t>
            </w:r>
            <w:r>
              <w:rPr>
                <w:sz w:val="22"/>
                <w:szCs w:val="22"/>
              </w:rPr>
              <w:t xml:space="preserve">indicada para crianças de 0 a 12 meses com alergia à proteína do leite de vaca. Fórmula infantil de origem vegetal, à base de proteína isolada de soja, isenta de lactose e sacarose, </w:t>
            </w:r>
            <w:proofErr w:type="spellStart"/>
            <w:proofErr w:type="gramStart"/>
            <w:r>
              <w:rPr>
                <w:sz w:val="22"/>
                <w:szCs w:val="22"/>
              </w:rPr>
              <w:t>enriquecida,com</w:t>
            </w:r>
            <w:proofErr w:type="spellEnd"/>
            <w:proofErr w:type="gramEnd"/>
            <w:r>
              <w:rPr>
                <w:sz w:val="22"/>
                <w:szCs w:val="22"/>
              </w:rPr>
              <w:t xml:space="preserve"> </w:t>
            </w:r>
            <w:proofErr w:type="spellStart"/>
            <w:r>
              <w:rPr>
                <w:sz w:val="22"/>
                <w:szCs w:val="22"/>
              </w:rPr>
              <w:t>vitaminas,minerais,ferroe</w:t>
            </w:r>
            <w:proofErr w:type="spellEnd"/>
            <w:r>
              <w:rPr>
                <w:sz w:val="22"/>
                <w:szCs w:val="22"/>
              </w:rPr>
              <w:t xml:space="preserve"> outros oligoelementos. devendo atender todas as recomendações do CODEX </w:t>
            </w:r>
            <w:proofErr w:type="spellStart"/>
            <w:r>
              <w:rPr>
                <w:sz w:val="22"/>
                <w:szCs w:val="22"/>
              </w:rPr>
              <w:t>Alimentarius</w:t>
            </w:r>
            <w:proofErr w:type="spellEnd"/>
            <w:r>
              <w:rPr>
                <w:sz w:val="22"/>
                <w:szCs w:val="22"/>
              </w:rPr>
              <w:t xml:space="preserve"> FAO/OMS. Validade mínima de 12 meses. </w:t>
            </w:r>
          </w:p>
          <w:p w14:paraId="03B4393D" w14:textId="77777777" w:rsidR="00D5004A" w:rsidRDefault="00D5004A" w:rsidP="00D5004A">
            <w:pPr>
              <w:jc w:val="both"/>
              <w:rPr>
                <w:sz w:val="22"/>
                <w:szCs w:val="22"/>
              </w:rPr>
            </w:pPr>
            <w:r>
              <w:rPr>
                <w:sz w:val="22"/>
                <w:szCs w:val="22"/>
              </w:rPr>
              <w:lastRenderedPageBreak/>
              <w:t>a) Embalagem: em latas de flandres, não apresentando ferrugem, amassamento, vazamento ou abaulamento.  com peso líquido de 400 (quatrocentos) gramas.</w:t>
            </w:r>
          </w:p>
          <w:p w14:paraId="34049B53" w14:textId="77777777" w:rsidR="00D5004A" w:rsidRDefault="00D5004A" w:rsidP="00D5004A">
            <w:pPr>
              <w:widowControl w:val="0"/>
              <w:tabs>
                <w:tab w:val="left" w:pos="2899"/>
              </w:tabs>
              <w:jc w:val="both"/>
              <w:rPr>
                <w:b/>
                <w:sz w:val="22"/>
                <w:szCs w:val="22"/>
              </w:rPr>
            </w:pPr>
            <w:r>
              <w:rPr>
                <w:sz w:val="22"/>
                <w:szCs w:val="22"/>
              </w:rPr>
              <w:t xml:space="preserve">b) Rotulagem: deve conter no mínimo nome do fabricante e do produto, CNPJ do fabricante, número do lote, data de validade, lista de ingredientes e informações nutricionais. </w:t>
            </w:r>
          </w:p>
          <w:p w14:paraId="2FC7818A" w14:textId="77777777" w:rsidR="00D5004A" w:rsidRDefault="00D5004A" w:rsidP="00D5004A">
            <w:pPr>
              <w:jc w:val="both"/>
              <w:rPr>
                <w:b/>
                <w:sz w:val="22"/>
                <w:szCs w:val="22"/>
              </w:rPr>
            </w:pPr>
          </w:p>
        </w:tc>
        <w:tc>
          <w:tcPr>
            <w:tcW w:w="1985" w:type="dxa"/>
            <w:tcBorders>
              <w:top w:val="single" w:sz="7" w:space="0" w:color="000000"/>
              <w:left w:val="single" w:sz="7" w:space="0" w:color="000000"/>
              <w:bottom w:val="single" w:sz="7" w:space="0" w:color="000000"/>
              <w:right w:val="single" w:sz="7" w:space="0" w:color="000000"/>
            </w:tcBorders>
            <w:vAlign w:val="center"/>
          </w:tcPr>
          <w:p w14:paraId="01535803" w14:textId="59CE7E69" w:rsidR="00D5004A" w:rsidRDefault="00D5004A" w:rsidP="00D5004A">
            <w:pPr>
              <w:widowControl w:val="0"/>
              <w:spacing w:line="276" w:lineRule="auto"/>
              <w:jc w:val="center"/>
              <w:rPr>
                <w:b/>
                <w:sz w:val="22"/>
                <w:szCs w:val="22"/>
              </w:rPr>
            </w:pPr>
            <w:r>
              <w:rPr>
                <w:b/>
                <w:sz w:val="22"/>
                <w:szCs w:val="22"/>
              </w:rPr>
              <w:lastRenderedPageBreak/>
              <w:t>22.000</w:t>
            </w:r>
          </w:p>
        </w:tc>
      </w:tr>
      <w:tr w:rsidR="00D5004A" w14:paraId="6E2116E0" w14:textId="75642C93" w:rsidTr="00D5004A">
        <w:trPr>
          <w:trHeight w:val="847"/>
        </w:trPr>
        <w:tc>
          <w:tcPr>
            <w:tcW w:w="765" w:type="dxa"/>
            <w:tcMar>
              <w:top w:w="55" w:type="dxa"/>
              <w:left w:w="55" w:type="dxa"/>
              <w:bottom w:w="55" w:type="dxa"/>
              <w:right w:w="55" w:type="dxa"/>
            </w:tcMar>
          </w:tcPr>
          <w:p w14:paraId="231E324F" w14:textId="77777777" w:rsidR="00D5004A" w:rsidRDefault="00D5004A" w:rsidP="00D5004A">
            <w:pPr>
              <w:widowControl w:val="0"/>
              <w:jc w:val="center"/>
              <w:rPr>
                <w:b/>
                <w:sz w:val="22"/>
                <w:szCs w:val="22"/>
              </w:rPr>
            </w:pPr>
            <w:r>
              <w:rPr>
                <w:b/>
                <w:sz w:val="22"/>
                <w:szCs w:val="22"/>
              </w:rPr>
              <w:t>33</w:t>
            </w:r>
          </w:p>
        </w:tc>
        <w:tc>
          <w:tcPr>
            <w:tcW w:w="1455" w:type="dxa"/>
            <w:tcMar>
              <w:top w:w="55" w:type="dxa"/>
              <w:left w:w="55" w:type="dxa"/>
              <w:bottom w:w="55" w:type="dxa"/>
              <w:right w:w="55" w:type="dxa"/>
            </w:tcMar>
          </w:tcPr>
          <w:p w14:paraId="587CD298" w14:textId="77777777" w:rsidR="00D5004A" w:rsidRDefault="00D5004A" w:rsidP="00D5004A">
            <w:pPr>
              <w:widowControl w:val="0"/>
              <w:ind w:firstLine="150"/>
              <w:rPr>
                <w:color w:val="0E0E0E"/>
                <w:sz w:val="22"/>
                <w:szCs w:val="22"/>
              </w:rPr>
            </w:pPr>
            <w:r>
              <w:rPr>
                <w:color w:val="0E0E0E"/>
                <w:sz w:val="22"/>
                <w:szCs w:val="22"/>
              </w:rPr>
              <w:t>Lata 400g</w:t>
            </w:r>
          </w:p>
        </w:tc>
        <w:tc>
          <w:tcPr>
            <w:tcW w:w="8118" w:type="dxa"/>
            <w:tcMar>
              <w:top w:w="55" w:type="dxa"/>
              <w:left w:w="55" w:type="dxa"/>
              <w:bottom w:w="55" w:type="dxa"/>
              <w:right w:w="55" w:type="dxa"/>
            </w:tcMar>
          </w:tcPr>
          <w:p w14:paraId="47A7FF83" w14:textId="77777777" w:rsidR="00D5004A" w:rsidRDefault="00D5004A" w:rsidP="00D5004A">
            <w:pPr>
              <w:jc w:val="both"/>
              <w:rPr>
                <w:sz w:val="22"/>
                <w:szCs w:val="22"/>
              </w:rPr>
            </w:pPr>
            <w:r>
              <w:rPr>
                <w:b/>
                <w:sz w:val="22"/>
                <w:szCs w:val="22"/>
              </w:rPr>
              <w:t xml:space="preserve">Fórmula Infantil Em Pó Isenta De Lactose: </w:t>
            </w:r>
            <w:r>
              <w:rPr>
                <w:sz w:val="22"/>
                <w:szCs w:val="22"/>
              </w:rPr>
              <w:t xml:space="preserve">fórmula infantil isenta de lactose, com proteína do soro do leite e caseína, óleos vegetais, </w:t>
            </w:r>
            <w:proofErr w:type="spellStart"/>
            <w:r>
              <w:rPr>
                <w:sz w:val="22"/>
                <w:szCs w:val="22"/>
              </w:rPr>
              <w:t>maltodextrina</w:t>
            </w:r>
            <w:proofErr w:type="spellEnd"/>
            <w:r>
              <w:rPr>
                <w:sz w:val="22"/>
                <w:szCs w:val="22"/>
              </w:rPr>
              <w:t xml:space="preserve">, </w:t>
            </w:r>
            <w:proofErr w:type="spellStart"/>
            <w:r>
              <w:rPr>
                <w:sz w:val="22"/>
                <w:szCs w:val="22"/>
              </w:rPr>
              <w:t>dha</w:t>
            </w:r>
            <w:proofErr w:type="spellEnd"/>
            <w:r>
              <w:rPr>
                <w:sz w:val="22"/>
                <w:szCs w:val="22"/>
              </w:rPr>
              <w:t xml:space="preserve"> e ara, vitaminas, minerais e oligoelementos. Sem sabor e sem sacarose. Atende todas as recomendações do CODEX </w:t>
            </w:r>
            <w:proofErr w:type="spellStart"/>
            <w:r>
              <w:rPr>
                <w:sz w:val="22"/>
                <w:szCs w:val="22"/>
              </w:rPr>
              <w:t>Alimentarius</w:t>
            </w:r>
            <w:proofErr w:type="spellEnd"/>
            <w:r>
              <w:rPr>
                <w:sz w:val="22"/>
                <w:szCs w:val="22"/>
              </w:rPr>
              <w:t xml:space="preserve"> FAO/OMS. A apresentação do produto deverá obedecer a legislação vigente. A data de validade deverá constar da embalagem primária e da embalagem secundária. </w:t>
            </w:r>
          </w:p>
          <w:p w14:paraId="13022CD1" w14:textId="77777777" w:rsidR="00D5004A" w:rsidRDefault="00D5004A" w:rsidP="00D5004A">
            <w:pPr>
              <w:jc w:val="both"/>
              <w:rPr>
                <w:sz w:val="22"/>
                <w:szCs w:val="22"/>
              </w:rPr>
            </w:pPr>
            <w:r>
              <w:rPr>
                <w:sz w:val="22"/>
                <w:szCs w:val="22"/>
              </w:rPr>
              <w:t>a) Embalagem: em latas de flandres, não apresentando ferrugem, amassamento, vazamento ou abaulamento.  com peso líquido de 400 (quatrocentos) gramas.</w:t>
            </w:r>
          </w:p>
          <w:p w14:paraId="557E1ACD" w14:textId="77777777" w:rsidR="00D5004A" w:rsidRDefault="00D5004A" w:rsidP="00D5004A">
            <w:pPr>
              <w:widowControl w:val="0"/>
              <w:tabs>
                <w:tab w:val="left" w:pos="2899"/>
              </w:tabs>
              <w:jc w:val="both"/>
              <w:rPr>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F0EFA2B" w14:textId="61D45F81" w:rsidR="00D5004A" w:rsidRDefault="00D5004A" w:rsidP="00D5004A">
            <w:pPr>
              <w:widowControl w:val="0"/>
              <w:spacing w:line="276" w:lineRule="auto"/>
              <w:jc w:val="center"/>
              <w:rPr>
                <w:b/>
                <w:sz w:val="22"/>
                <w:szCs w:val="22"/>
              </w:rPr>
            </w:pPr>
            <w:r>
              <w:rPr>
                <w:b/>
                <w:sz w:val="22"/>
                <w:szCs w:val="22"/>
              </w:rPr>
              <w:t>22.000</w:t>
            </w:r>
          </w:p>
        </w:tc>
      </w:tr>
      <w:tr w:rsidR="00D5004A" w14:paraId="126DB273" w14:textId="1C9FFEE4" w:rsidTr="00D5004A">
        <w:trPr>
          <w:trHeight w:val="847"/>
        </w:trPr>
        <w:tc>
          <w:tcPr>
            <w:tcW w:w="765" w:type="dxa"/>
            <w:tcMar>
              <w:top w:w="55" w:type="dxa"/>
              <w:left w:w="55" w:type="dxa"/>
              <w:bottom w:w="55" w:type="dxa"/>
              <w:right w:w="55" w:type="dxa"/>
            </w:tcMar>
          </w:tcPr>
          <w:p w14:paraId="06777EA6" w14:textId="77777777" w:rsidR="00D5004A" w:rsidRDefault="00D5004A" w:rsidP="00D5004A">
            <w:pPr>
              <w:widowControl w:val="0"/>
              <w:jc w:val="center"/>
              <w:rPr>
                <w:b/>
                <w:sz w:val="22"/>
                <w:szCs w:val="22"/>
              </w:rPr>
            </w:pPr>
            <w:r>
              <w:rPr>
                <w:b/>
                <w:sz w:val="22"/>
                <w:szCs w:val="22"/>
              </w:rPr>
              <w:t>34</w:t>
            </w:r>
          </w:p>
          <w:p w14:paraId="31424FBE" w14:textId="77777777" w:rsidR="00D5004A" w:rsidRDefault="00D5004A" w:rsidP="00D5004A">
            <w:pPr>
              <w:widowControl w:val="0"/>
              <w:jc w:val="center"/>
              <w:rPr>
                <w:b/>
                <w:sz w:val="22"/>
                <w:szCs w:val="22"/>
              </w:rPr>
            </w:pPr>
          </w:p>
        </w:tc>
        <w:tc>
          <w:tcPr>
            <w:tcW w:w="1455" w:type="dxa"/>
            <w:tcMar>
              <w:top w:w="55" w:type="dxa"/>
              <w:left w:w="55" w:type="dxa"/>
              <w:bottom w:w="55" w:type="dxa"/>
              <w:right w:w="55" w:type="dxa"/>
            </w:tcMar>
          </w:tcPr>
          <w:p w14:paraId="57F9F0A8" w14:textId="77777777" w:rsidR="00D5004A" w:rsidRDefault="00D5004A" w:rsidP="00D5004A">
            <w:pPr>
              <w:widowControl w:val="0"/>
              <w:ind w:firstLine="150"/>
              <w:rPr>
                <w:color w:val="0E0E0E"/>
                <w:sz w:val="22"/>
                <w:szCs w:val="22"/>
              </w:rPr>
            </w:pPr>
            <w:r>
              <w:rPr>
                <w:color w:val="0E0E0E"/>
                <w:sz w:val="22"/>
                <w:szCs w:val="22"/>
              </w:rPr>
              <w:t>Pacote 1 Kg</w:t>
            </w:r>
          </w:p>
        </w:tc>
        <w:tc>
          <w:tcPr>
            <w:tcW w:w="8118" w:type="dxa"/>
            <w:tcMar>
              <w:top w:w="55" w:type="dxa"/>
              <w:left w:w="55" w:type="dxa"/>
              <w:bottom w:w="55" w:type="dxa"/>
              <w:right w:w="55" w:type="dxa"/>
            </w:tcMar>
          </w:tcPr>
          <w:p w14:paraId="2A92458F" w14:textId="77777777" w:rsidR="00D5004A" w:rsidRDefault="00D5004A" w:rsidP="00D5004A">
            <w:pPr>
              <w:jc w:val="both"/>
              <w:rPr>
                <w:sz w:val="22"/>
                <w:szCs w:val="22"/>
              </w:rPr>
            </w:pPr>
            <w:r>
              <w:rPr>
                <w:b/>
                <w:sz w:val="22"/>
                <w:szCs w:val="22"/>
              </w:rPr>
              <w:t>Feijão Carioca/ Carioquinha:</w:t>
            </w:r>
            <w:r>
              <w:rPr>
                <w:color w:val="0E0E0E"/>
                <w:sz w:val="22"/>
                <w:szCs w:val="22"/>
              </w:rPr>
              <w:t xml:space="preserve"> tipo 1, limpos e secos, em perfeito estado de maturação, grãos inteiros e sãos</w:t>
            </w:r>
            <w:r>
              <w:rPr>
                <w:sz w:val="22"/>
                <w:szCs w:val="22"/>
              </w:rPr>
              <w:t xml:space="preserve">, livre de sujidades e substâncias estranhas ao produto. </w:t>
            </w:r>
          </w:p>
          <w:p w14:paraId="48834156"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6E6E5788" w14:textId="77777777" w:rsidR="00D5004A" w:rsidRDefault="00D5004A" w:rsidP="00D5004A">
            <w:pPr>
              <w:widowControl w:val="0"/>
              <w:tabs>
                <w:tab w:val="left" w:pos="2899"/>
              </w:tabs>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41023E4E" w14:textId="2B60BE24" w:rsidR="00D5004A" w:rsidRDefault="00D5004A" w:rsidP="00D5004A">
            <w:pPr>
              <w:widowControl w:val="0"/>
              <w:spacing w:line="276" w:lineRule="auto"/>
              <w:jc w:val="center"/>
              <w:rPr>
                <w:b/>
                <w:sz w:val="22"/>
                <w:szCs w:val="22"/>
              </w:rPr>
            </w:pPr>
            <w:r>
              <w:rPr>
                <w:b/>
                <w:sz w:val="22"/>
                <w:szCs w:val="22"/>
              </w:rPr>
              <w:t>125.000</w:t>
            </w:r>
          </w:p>
        </w:tc>
      </w:tr>
      <w:tr w:rsidR="00D5004A" w14:paraId="02F2F2C2" w14:textId="0E1D0923" w:rsidTr="00D5004A">
        <w:trPr>
          <w:trHeight w:val="847"/>
        </w:trPr>
        <w:tc>
          <w:tcPr>
            <w:tcW w:w="765" w:type="dxa"/>
            <w:tcMar>
              <w:top w:w="55" w:type="dxa"/>
              <w:left w:w="55" w:type="dxa"/>
              <w:bottom w:w="55" w:type="dxa"/>
              <w:right w:w="55" w:type="dxa"/>
            </w:tcMar>
          </w:tcPr>
          <w:p w14:paraId="1563A372" w14:textId="77777777" w:rsidR="00D5004A" w:rsidRDefault="00D5004A" w:rsidP="00D5004A">
            <w:pPr>
              <w:widowControl w:val="0"/>
              <w:jc w:val="center"/>
              <w:rPr>
                <w:b/>
                <w:sz w:val="22"/>
                <w:szCs w:val="22"/>
              </w:rPr>
            </w:pPr>
            <w:r>
              <w:rPr>
                <w:b/>
                <w:sz w:val="22"/>
                <w:szCs w:val="22"/>
              </w:rPr>
              <w:t>35</w:t>
            </w:r>
          </w:p>
        </w:tc>
        <w:tc>
          <w:tcPr>
            <w:tcW w:w="1455" w:type="dxa"/>
            <w:tcMar>
              <w:top w:w="55" w:type="dxa"/>
              <w:left w:w="55" w:type="dxa"/>
              <w:bottom w:w="55" w:type="dxa"/>
              <w:right w:w="55" w:type="dxa"/>
            </w:tcMar>
          </w:tcPr>
          <w:p w14:paraId="2A8212B3" w14:textId="77777777" w:rsidR="00D5004A" w:rsidRDefault="00D5004A" w:rsidP="00D5004A">
            <w:pPr>
              <w:widowControl w:val="0"/>
              <w:ind w:firstLine="150"/>
              <w:rPr>
                <w:color w:val="0E0E0E"/>
                <w:sz w:val="22"/>
                <w:szCs w:val="22"/>
              </w:rPr>
            </w:pPr>
            <w:r>
              <w:rPr>
                <w:color w:val="0E0E0E"/>
                <w:sz w:val="22"/>
                <w:szCs w:val="22"/>
              </w:rPr>
              <w:t>Pacote 1 Kg</w:t>
            </w:r>
          </w:p>
        </w:tc>
        <w:tc>
          <w:tcPr>
            <w:tcW w:w="8118" w:type="dxa"/>
            <w:tcMar>
              <w:top w:w="55" w:type="dxa"/>
              <w:left w:w="55" w:type="dxa"/>
              <w:bottom w:w="55" w:type="dxa"/>
              <w:right w:w="55" w:type="dxa"/>
            </w:tcMar>
          </w:tcPr>
          <w:p w14:paraId="5B141F0A" w14:textId="77777777" w:rsidR="00D5004A" w:rsidRDefault="00D5004A" w:rsidP="00D5004A">
            <w:pPr>
              <w:jc w:val="both"/>
              <w:rPr>
                <w:sz w:val="22"/>
                <w:szCs w:val="22"/>
              </w:rPr>
            </w:pPr>
            <w:r>
              <w:rPr>
                <w:b/>
                <w:sz w:val="22"/>
                <w:szCs w:val="22"/>
              </w:rPr>
              <w:t>Feijão Preto:</w:t>
            </w:r>
            <w:r>
              <w:rPr>
                <w:color w:val="0E0E0E"/>
                <w:sz w:val="22"/>
                <w:szCs w:val="22"/>
              </w:rPr>
              <w:t xml:space="preserve"> tipo 1, limpos e secos, em perfeito estado de maturação, grãos inteiros e sãos</w:t>
            </w:r>
            <w:r>
              <w:rPr>
                <w:sz w:val="22"/>
                <w:szCs w:val="22"/>
              </w:rPr>
              <w:t xml:space="preserve">, livre de sujidades e substâncias estranhas ao produto. </w:t>
            </w:r>
          </w:p>
          <w:p w14:paraId="2DF79D73"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0F5FFDF3" w14:textId="77777777" w:rsidR="00D5004A" w:rsidRDefault="00D5004A" w:rsidP="00D5004A">
            <w:pPr>
              <w:widowControl w:val="0"/>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0AF42C2E" w14:textId="396B4298" w:rsidR="00D5004A" w:rsidRDefault="00D5004A" w:rsidP="00D5004A">
            <w:pPr>
              <w:widowControl w:val="0"/>
              <w:spacing w:line="276" w:lineRule="auto"/>
              <w:jc w:val="center"/>
              <w:rPr>
                <w:b/>
                <w:sz w:val="22"/>
                <w:szCs w:val="22"/>
              </w:rPr>
            </w:pPr>
            <w:r>
              <w:rPr>
                <w:b/>
                <w:sz w:val="22"/>
                <w:szCs w:val="22"/>
              </w:rPr>
              <w:t>125.000</w:t>
            </w:r>
          </w:p>
        </w:tc>
      </w:tr>
      <w:tr w:rsidR="00D5004A" w14:paraId="146A3D4A" w14:textId="544F977C" w:rsidTr="00D5004A">
        <w:trPr>
          <w:trHeight w:val="847"/>
        </w:trPr>
        <w:tc>
          <w:tcPr>
            <w:tcW w:w="765" w:type="dxa"/>
            <w:tcMar>
              <w:top w:w="55" w:type="dxa"/>
              <w:left w:w="55" w:type="dxa"/>
              <w:bottom w:w="55" w:type="dxa"/>
              <w:right w:w="55" w:type="dxa"/>
            </w:tcMar>
          </w:tcPr>
          <w:p w14:paraId="3D57ABD5" w14:textId="77777777" w:rsidR="00D5004A" w:rsidRDefault="00D5004A" w:rsidP="00D5004A">
            <w:pPr>
              <w:widowControl w:val="0"/>
              <w:jc w:val="center"/>
              <w:rPr>
                <w:b/>
                <w:sz w:val="22"/>
                <w:szCs w:val="22"/>
              </w:rPr>
            </w:pPr>
            <w:r>
              <w:rPr>
                <w:b/>
                <w:sz w:val="22"/>
                <w:szCs w:val="22"/>
              </w:rPr>
              <w:t>36</w:t>
            </w:r>
          </w:p>
        </w:tc>
        <w:tc>
          <w:tcPr>
            <w:tcW w:w="1455" w:type="dxa"/>
            <w:tcMar>
              <w:top w:w="55" w:type="dxa"/>
              <w:left w:w="55" w:type="dxa"/>
              <w:bottom w:w="55" w:type="dxa"/>
              <w:right w:w="55" w:type="dxa"/>
            </w:tcMar>
          </w:tcPr>
          <w:p w14:paraId="6767DC6D" w14:textId="77777777" w:rsidR="00D5004A" w:rsidRDefault="00D5004A" w:rsidP="00D5004A">
            <w:pPr>
              <w:widowControl w:val="0"/>
              <w:jc w:val="center"/>
              <w:rPr>
                <w:sz w:val="22"/>
                <w:szCs w:val="22"/>
              </w:rPr>
            </w:pPr>
            <w:r>
              <w:rPr>
                <w:sz w:val="22"/>
                <w:szCs w:val="22"/>
              </w:rPr>
              <w:t>Pacote 10g</w:t>
            </w:r>
          </w:p>
        </w:tc>
        <w:tc>
          <w:tcPr>
            <w:tcW w:w="8118" w:type="dxa"/>
            <w:tcMar>
              <w:top w:w="55" w:type="dxa"/>
              <w:left w:w="55" w:type="dxa"/>
              <w:bottom w:w="55" w:type="dxa"/>
              <w:right w:w="55" w:type="dxa"/>
            </w:tcMar>
          </w:tcPr>
          <w:p w14:paraId="16802E79" w14:textId="77777777" w:rsidR="00D5004A" w:rsidRDefault="00D5004A" w:rsidP="00D5004A">
            <w:pPr>
              <w:widowControl w:val="0"/>
              <w:spacing w:line="228" w:lineRule="auto"/>
              <w:ind w:left="58" w:right="18" w:hanging="2"/>
              <w:jc w:val="both"/>
              <w:rPr>
                <w:color w:val="0E0E0E"/>
                <w:sz w:val="22"/>
                <w:szCs w:val="22"/>
              </w:rPr>
            </w:pPr>
            <w:r>
              <w:rPr>
                <w:b/>
                <w:color w:val="0E0E0E"/>
                <w:sz w:val="22"/>
                <w:szCs w:val="22"/>
              </w:rPr>
              <w:t>Fermento biológico seco</w:t>
            </w:r>
            <w:r>
              <w:rPr>
                <w:color w:val="0E0E0E"/>
                <w:sz w:val="22"/>
                <w:szCs w:val="22"/>
              </w:rPr>
              <w:t xml:space="preserve">: produto para fermentação de pães e massas, composto de Saccharomyces </w:t>
            </w:r>
            <w:proofErr w:type="spellStart"/>
            <w:r>
              <w:rPr>
                <w:color w:val="0E0E0E"/>
                <w:sz w:val="22"/>
                <w:szCs w:val="22"/>
              </w:rPr>
              <w:t>cerevisiae</w:t>
            </w:r>
            <w:proofErr w:type="spellEnd"/>
            <w:r>
              <w:rPr>
                <w:color w:val="0E0E0E"/>
                <w:sz w:val="22"/>
                <w:szCs w:val="22"/>
              </w:rPr>
              <w:t xml:space="preserve">. Não necessita ser dissolvido e não necessita de refrigeração. </w:t>
            </w:r>
          </w:p>
          <w:p w14:paraId="4E838883"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w:t>
            </w:r>
            <w:r>
              <w:rPr>
                <w:sz w:val="22"/>
                <w:szCs w:val="22"/>
              </w:rPr>
              <w:lastRenderedPageBreak/>
              <w:t>inviolabilidade do produto, com peso líquido de 10 (dez) gramas.</w:t>
            </w:r>
          </w:p>
          <w:p w14:paraId="2718D80B"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0C73416C" w14:textId="62E6A10D" w:rsidR="00D5004A" w:rsidRDefault="00D5004A" w:rsidP="00D5004A">
            <w:pPr>
              <w:widowControl w:val="0"/>
              <w:spacing w:line="276" w:lineRule="auto"/>
              <w:jc w:val="center"/>
              <w:rPr>
                <w:b/>
                <w:sz w:val="22"/>
                <w:szCs w:val="22"/>
              </w:rPr>
            </w:pPr>
            <w:r>
              <w:rPr>
                <w:b/>
                <w:sz w:val="22"/>
                <w:szCs w:val="22"/>
              </w:rPr>
              <w:lastRenderedPageBreak/>
              <w:t>3.000</w:t>
            </w:r>
          </w:p>
        </w:tc>
      </w:tr>
      <w:tr w:rsidR="00D5004A" w14:paraId="39F3D297" w14:textId="3CA189C0" w:rsidTr="00D5004A">
        <w:trPr>
          <w:trHeight w:val="847"/>
        </w:trPr>
        <w:tc>
          <w:tcPr>
            <w:tcW w:w="765" w:type="dxa"/>
            <w:tcMar>
              <w:top w:w="55" w:type="dxa"/>
              <w:left w:w="55" w:type="dxa"/>
              <w:bottom w:w="55" w:type="dxa"/>
              <w:right w:w="55" w:type="dxa"/>
            </w:tcMar>
          </w:tcPr>
          <w:p w14:paraId="4ABDF9F4" w14:textId="77777777" w:rsidR="00D5004A" w:rsidRDefault="00D5004A" w:rsidP="00D5004A">
            <w:pPr>
              <w:widowControl w:val="0"/>
              <w:jc w:val="center"/>
              <w:rPr>
                <w:b/>
                <w:sz w:val="22"/>
                <w:szCs w:val="22"/>
              </w:rPr>
            </w:pPr>
            <w:r>
              <w:rPr>
                <w:b/>
                <w:sz w:val="22"/>
                <w:szCs w:val="22"/>
              </w:rPr>
              <w:t>37</w:t>
            </w:r>
          </w:p>
        </w:tc>
        <w:tc>
          <w:tcPr>
            <w:tcW w:w="1455" w:type="dxa"/>
            <w:tcMar>
              <w:top w:w="55" w:type="dxa"/>
              <w:left w:w="55" w:type="dxa"/>
              <w:bottom w:w="55" w:type="dxa"/>
              <w:right w:w="55" w:type="dxa"/>
            </w:tcMar>
          </w:tcPr>
          <w:p w14:paraId="752AD6B6" w14:textId="77777777" w:rsidR="00D5004A" w:rsidRDefault="00D5004A" w:rsidP="00D5004A">
            <w:pPr>
              <w:widowControl w:val="0"/>
              <w:ind w:firstLine="150"/>
              <w:jc w:val="center"/>
              <w:rPr>
                <w:color w:val="0E0E0E"/>
                <w:sz w:val="22"/>
                <w:szCs w:val="22"/>
              </w:rPr>
            </w:pPr>
            <w:proofErr w:type="gramStart"/>
            <w:r>
              <w:rPr>
                <w:color w:val="0E0E0E"/>
                <w:sz w:val="22"/>
                <w:szCs w:val="22"/>
              </w:rPr>
              <w:t>Embalagem  250</w:t>
            </w:r>
            <w:proofErr w:type="gramEnd"/>
            <w:r>
              <w:rPr>
                <w:color w:val="0E0E0E"/>
                <w:sz w:val="22"/>
                <w:szCs w:val="22"/>
              </w:rPr>
              <w:t>g</w:t>
            </w:r>
          </w:p>
        </w:tc>
        <w:tc>
          <w:tcPr>
            <w:tcW w:w="8118" w:type="dxa"/>
            <w:tcMar>
              <w:top w:w="55" w:type="dxa"/>
              <w:left w:w="55" w:type="dxa"/>
              <w:bottom w:w="55" w:type="dxa"/>
              <w:right w:w="55" w:type="dxa"/>
            </w:tcMar>
          </w:tcPr>
          <w:p w14:paraId="077BF27E" w14:textId="77777777" w:rsidR="00D5004A" w:rsidRDefault="00D5004A" w:rsidP="00D5004A">
            <w:pPr>
              <w:widowControl w:val="0"/>
              <w:tabs>
                <w:tab w:val="left" w:pos="2899"/>
              </w:tabs>
              <w:jc w:val="both"/>
              <w:rPr>
                <w:color w:val="0E0E0E"/>
                <w:sz w:val="22"/>
                <w:szCs w:val="22"/>
              </w:rPr>
            </w:pPr>
            <w:r>
              <w:rPr>
                <w:b/>
                <w:color w:val="0E0E0E"/>
                <w:sz w:val="22"/>
                <w:szCs w:val="22"/>
              </w:rPr>
              <w:t>Fermento em Pó Químico</w:t>
            </w:r>
            <w:r>
              <w:rPr>
                <w:color w:val="0E0E0E"/>
                <w:sz w:val="22"/>
                <w:szCs w:val="22"/>
              </w:rPr>
              <w:t>: pó fino, homogêneo, coloração branca. Isento de umidade e sujidades.</w:t>
            </w:r>
          </w:p>
          <w:p w14:paraId="39126E51" w14:textId="77777777" w:rsidR="00D5004A" w:rsidRDefault="00D5004A" w:rsidP="00D5004A">
            <w:pPr>
              <w:widowControl w:val="0"/>
              <w:tabs>
                <w:tab w:val="left" w:pos="2899"/>
              </w:tabs>
              <w:jc w:val="both"/>
              <w:rPr>
                <w:color w:val="0E0E0E"/>
                <w:sz w:val="22"/>
                <w:szCs w:val="22"/>
              </w:rPr>
            </w:pPr>
            <w:r>
              <w:rPr>
                <w:color w:val="0E0E0E"/>
                <w:sz w:val="22"/>
                <w:szCs w:val="22"/>
              </w:rPr>
              <w:t xml:space="preserve">a) Embalagem: plástica com tampa de rosca. Deverá estar de acordo com Resolução CNNPA nº 38/77. O produto deverá estar acondicionado em embalagem de 250 (duzentos e cinquenta) gramas. </w:t>
            </w:r>
          </w:p>
          <w:p w14:paraId="131EE927"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23E33AD6"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C2E6976" w14:textId="44BD55C6" w:rsidR="00D5004A" w:rsidRDefault="00D5004A" w:rsidP="00D5004A">
            <w:pPr>
              <w:widowControl w:val="0"/>
              <w:spacing w:line="276" w:lineRule="auto"/>
              <w:jc w:val="center"/>
              <w:rPr>
                <w:b/>
                <w:sz w:val="22"/>
                <w:szCs w:val="22"/>
              </w:rPr>
            </w:pPr>
            <w:r>
              <w:rPr>
                <w:b/>
                <w:sz w:val="22"/>
                <w:szCs w:val="22"/>
              </w:rPr>
              <w:t>5.800</w:t>
            </w:r>
          </w:p>
        </w:tc>
      </w:tr>
      <w:tr w:rsidR="00D5004A" w14:paraId="45EF7684" w14:textId="3B909E1F" w:rsidTr="00D5004A">
        <w:trPr>
          <w:trHeight w:val="2504"/>
        </w:trPr>
        <w:tc>
          <w:tcPr>
            <w:tcW w:w="765" w:type="dxa"/>
            <w:tcMar>
              <w:top w:w="55" w:type="dxa"/>
              <w:left w:w="55" w:type="dxa"/>
              <w:bottom w:w="55" w:type="dxa"/>
              <w:right w:w="55" w:type="dxa"/>
            </w:tcMar>
          </w:tcPr>
          <w:p w14:paraId="59E2B509" w14:textId="77777777" w:rsidR="00D5004A" w:rsidRDefault="00D5004A" w:rsidP="00D5004A">
            <w:pPr>
              <w:widowControl w:val="0"/>
              <w:jc w:val="center"/>
              <w:rPr>
                <w:b/>
                <w:sz w:val="22"/>
                <w:szCs w:val="22"/>
              </w:rPr>
            </w:pPr>
            <w:r>
              <w:rPr>
                <w:b/>
                <w:sz w:val="22"/>
                <w:szCs w:val="22"/>
              </w:rPr>
              <w:t>38</w:t>
            </w:r>
          </w:p>
        </w:tc>
        <w:tc>
          <w:tcPr>
            <w:tcW w:w="1455" w:type="dxa"/>
            <w:tcMar>
              <w:top w:w="55" w:type="dxa"/>
              <w:left w:w="55" w:type="dxa"/>
              <w:bottom w:w="55" w:type="dxa"/>
              <w:right w:w="55" w:type="dxa"/>
            </w:tcMar>
          </w:tcPr>
          <w:p w14:paraId="6947ED5D" w14:textId="77777777" w:rsidR="00D5004A" w:rsidRDefault="00D5004A" w:rsidP="00D5004A">
            <w:pPr>
              <w:widowControl w:val="0"/>
              <w:ind w:firstLine="150"/>
              <w:jc w:val="center"/>
              <w:rPr>
                <w:color w:val="0E0E0E"/>
                <w:sz w:val="22"/>
                <w:szCs w:val="22"/>
              </w:rPr>
            </w:pPr>
            <w:r>
              <w:rPr>
                <w:color w:val="0E0E0E"/>
                <w:sz w:val="22"/>
                <w:szCs w:val="22"/>
              </w:rPr>
              <w:t>Pacote 1 Kg</w:t>
            </w:r>
          </w:p>
        </w:tc>
        <w:tc>
          <w:tcPr>
            <w:tcW w:w="8118" w:type="dxa"/>
            <w:tcMar>
              <w:top w:w="55" w:type="dxa"/>
              <w:left w:w="55" w:type="dxa"/>
              <w:bottom w:w="55" w:type="dxa"/>
              <w:right w:w="55" w:type="dxa"/>
            </w:tcMar>
          </w:tcPr>
          <w:p w14:paraId="0769F37D" w14:textId="77777777" w:rsidR="00D5004A" w:rsidRDefault="00D5004A" w:rsidP="00D5004A">
            <w:pPr>
              <w:jc w:val="both"/>
              <w:rPr>
                <w:sz w:val="22"/>
                <w:szCs w:val="22"/>
              </w:rPr>
            </w:pPr>
            <w:r>
              <w:rPr>
                <w:b/>
                <w:sz w:val="22"/>
                <w:szCs w:val="22"/>
              </w:rPr>
              <w:t>Fubá De Milho:</w:t>
            </w:r>
            <w:r>
              <w:rPr>
                <w:sz w:val="22"/>
                <w:szCs w:val="22"/>
              </w:rPr>
              <w:t xml:space="preserve"> produto de </w:t>
            </w:r>
            <w:r>
              <w:rPr>
                <w:color w:val="0E0E0E"/>
                <w:sz w:val="22"/>
                <w:szCs w:val="22"/>
              </w:rPr>
              <w:t>pó fino, tipo "fubá mimoso", tipo I</w:t>
            </w:r>
            <w:r>
              <w:rPr>
                <w:sz w:val="22"/>
                <w:szCs w:val="22"/>
              </w:rPr>
              <w:t xml:space="preserve">, </w:t>
            </w:r>
            <w:r>
              <w:rPr>
                <w:color w:val="0E0E0E"/>
                <w:sz w:val="22"/>
                <w:szCs w:val="22"/>
              </w:rPr>
              <w:t xml:space="preserve">amarelo, obtido pela moagem de grãos de milho sãos e maduros, enriquecido em ferro e ácido fólico, </w:t>
            </w:r>
            <w:r>
              <w:rPr>
                <w:sz w:val="22"/>
                <w:szCs w:val="22"/>
              </w:rPr>
              <w:t xml:space="preserve">livre de sujidades e substâncias estranhas ao produto. </w:t>
            </w:r>
          </w:p>
          <w:p w14:paraId="06AEA8B4"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01 (um) quilograma.</w:t>
            </w:r>
          </w:p>
          <w:p w14:paraId="758AADE5" w14:textId="77777777" w:rsidR="00D5004A" w:rsidRDefault="00D5004A" w:rsidP="00D5004A">
            <w:pPr>
              <w:widowControl w:val="0"/>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360EE554" w14:textId="2E9075E8" w:rsidR="00D5004A" w:rsidRDefault="00D5004A" w:rsidP="00D5004A">
            <w:pPr>
              <w:widowControl w:val="0"/>
              <w:spacing w:line="276" w:lineRule="auto"/>
              <w:jc w:val="center"/>
              <w:rPr>
                <w:b/>
                <w:sz w:val="22"/>
                <w:szCs w:val="22"/>
              </w:rPr>
            </w:pPr>
            <w:r>
              <w:rPr>
                <w:b/>
                <w:sz w:val="22"/>
                <w:szCs w:val="22"/>
              </w:rPr>
              <w:t>34.500</w:t>
            </w:r>
          </w:p>
        </w:tc>
      </w:tr>
      <w:tr w:rsidR="00D5004A" w14:paraId="3E3F668A" w14:textId="748087BA" w:rsidTr="00D5004A">
        <w:trPr>
          <w:trHeight w:val="847"/>
        </w:trPr>
        <w:tc>
          <w:tcPr>
            <w:tcW w:w="765" w:type="dxa"/>
            <w:tcMar>
              <w:top w:w="55" w:type="dxa"/>
              <w:left w:w="55" w:type="dxa"/>
              <w:bottom w:w="55" w:type="dxa"/>
              <w:right w:w="55" w:type="dxa"/>
            </w:tcMar>
          </w:tcPr>
          <w:p w14:paraId="0EA2706F" w14:textId="77777777" w:rsidR="00D5004A" w:rsidRDefault="00D5004A" w:rsidP="00D5004A">
            <w:pPr>
              <w:widowControl w:val="0"/>
              <w:jc w:val="center"/>
              <w:rPr>
                <w:b/>
                <w:sz w:val="22"/>
                <w:szCs w:val="22"/>
              </w:rPr>
            </w:pPr>
            <w:r>
              <w:rPr>
                <w:b/>
                <w:sz w:val="22"/>
                <w:szCs w:val="22"/>
              </w:rPr>
              <w:t>39</w:t>
            </w:r>
          </w:p>
        </w:tc>
        <w:tc>
          <w:tcPr>
            <w:tcW w:w="1455" w:type="dxa"/>
            <w:tcMar>
              <w:top w:w="55" w:type="dxa"/>
              <w:left w:w="55" w:type="dxa"/>
              <w:bottom w:w="55" w:type="dxa"/>
              <w:right w:w="55" w:type="dxa"/>
            </w:tcMar>
          </w:tcPr>
          <w:p w14:paraId="08C01AEF" w14:textId="77777777" w:rsidR="00D5004A" w:rsidRDefault="00D5004A" w:rsidP="00D5004A">
            <w:pPr>
              <w:widowControl w:val="0"/>
              <w:ind w:firstLine="150"/>
              <w:jc w:val="center"/>
              <w:rPr>
                <w:color w:val="0E0E0E"/>
                <w:sz w:val="22"/>
                <w:szCs w:val="22"/>
              </w:rPr>
            </w:pPr>
            <w:r>
              <w:rPr>
                <w:color w:val="0E0E0E"/>
                <w:sz w:val="22"/>
                <w:szCs w:val="22"/>
              </w:rPr>
              <w:t>Embalagem 395g</w:t>
            </w:r>
          </w:p>
        </w:tc>
        <w:tc>
          <w:tcPr>
            <w:tcW w:w="8118" w:type="dxa"/>
            <w:tcMar>
              <w:top w:w="55" w:type="dxa"/>
              <w:left w:w="55" w:type="dxa"/>
              <w:bottom w:w="55" w:type="dxa"/>
              <w:right w:w="55" w:type="dxa"/>
            </w:tcMar>
          </w:tcPr>
          <w:p w14:paraId="4CD5F6AD" w14:textId="77777777" w:rsidR="00D5004A" w:rsidRDefault="00D5004A" w:rsidP="00D5004A">
            <w:pPr>
              <w:widowControl w:val="0"/>
              <w:tabs>
                <w:tab w:val="left" w:pos="2899"/>
              </w:tabs>
              <w:jc w:val="both"/>
              <w:rPr>
                <w:color w:val="0E0E0E"/>
                <w:sz w:val="22"/>
                <w:szCs w:val="22"/>
              </w:rPr>
            </w:pPr>
            <w:r>
              <w:rPr>
                <w:b/>
                <w:color w:val="0E0E0E"/>
                <w:sz w:val="22"/>
                <w:szCs w:val="22"/>
              </w:rPr>
              <w:t>Leite Condensado:</w:t>
            </w:r>
            <w:r>
              <w:rPr>
                <w:color w:val="0E0E0E"/>
                <w:sz w:val="22"/>
                <w:szCs w:val="22"/>
              </w:rPr>
              <w:t xml:space="preserve"> o produto obtido de leite integral, açúcar, leite em pó e lactose. O produto deve apresentar-se íntegro, com sabor e odor agradável </w:t>
            </w:r>
          </w:p>
          <w:p w14:paraId="476518FF" w14:textId="77777777" w:rsidR="00D5004A" w:rsidRDefault="00D5004A" w:rsidP="00D5004A">
            <w:pPr>
              <w:widowControl w:val="0"/>
              <w:jc w:val="both"/>
              <w:rPr>
                <w:sz w:val="22"/>
                <w:szCs w:val="22"/>
              </w:rPr>
            </w:pPr>
            <w:r>
              <w:rPr>
                <w:sz w:val="22"/>
                <w:szCs w:val="22"/>
              </w:rPr>
              <w:t xml:space="preserve">a) Embalagem: </w:t>
            </w:r>
            <w:r>
              <w:rPr>
                <w:color w:val="0E0E0E"/>
                <w:sz w:val="22"/>
                <w:szCs w:val="22"/>
              </w:rPr>
              <w:t>deve estar intacta, bem vedada,</w:t>
            </w:r>
            <w:r>
              <w:rPr>
                <w:sz w:val="22"/>
                <w:szCs w:val="22"/>
              </w:rPr>
              <w:t xml:space="preserve"> com peso líquido de 395 (trezentos e noventa e cinco) gramas.</w:t>
            </w:r>
          </w:p>
          <w:p w14:paraId="0C7CD9CA"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01E3DDF7" w14:textId="77080B1D" w:rsidR="00D5004A" w:rsidRDefault="00D5004A" w:rsidP="00D5004A">
            <w:pPr>
              <w:widowControl w:val="0"/>
              <w:spacing w:line="276" w:lineRule="auto"/>
              <w:jc w:val="center"/>
              <w:rPr>
                <w:b/>
                <w:sz w:val="22"/>
                <w:szCs w:val="22"/>
              </w:rPr>
            </w:pPr>
            <w:r>
              <w:rPr>
                <w:b/>
                <w:sz w:val="22"/>
                <w:szCs w:val="22"/>
              </w:rPr>
              <w:t>1.000</w:t>
            </w:r>
          </w:p>
        </w:tc>
      </w:tr>
      <w:tr w:rsidR="00D5004A" w14:paraId="311BB280" w14:textId="1DC6F5B8" w:rsidTr="00D5004A">
        <w:trPr>
          <w:trHeight w:val="847"/>
        </w:trPr>
        <w:tc>
          <w:tcPr>
            <w:tcW w:w="765" w:type="dxa"/>
            <w:tcMar>
              <w:top w:w="55" w:type="dxa"/>
              <w:left w:w="55" w:type="dxa"/>
              <w:bottom w:w="55" w:type="dxa"/>
              <w:right w:w="55" w:type="dxa"/>
            </w:tcMar>
          </w:tcPr>
          <w:p w14:paraId="214D857D" w14:textId="77777777" w:rsidR="00D5004A" w:rsidRDefault="00D5004A" w:rsidP="00D5004A">
            <w:pPr>
              <w:widowControl w:val="0"/>
              <w:jc w:val="center"/>
              <w:rPr>
                <w:b/>
                <w:sz w:val="22"/>
                <w:szCs w:val="22"/>
              </w:rPr>
            </w:pPr>
            <w:r>
              <w:rPr>
                <w:b/>
                <w:sz w:val="22"/>
                <w:szCs w:val="22"/>
              </w:rPr>
              <w:t>40</w:t>
            </w:r>
          </w:p>
        </w:tc>
        <w:tc>
          <w:tcPr>
            <w:tcW w:w="1455" w:type="dxa"/>
            <w:tcMar>
              <w:top w:w="55" w:type="dxa"/>
              <w:left w:w="55" w:type="dxa"/>
              <w:bottom w:w="55" w:type="dxa"/>
              <w:right w:w="55" w:type="dxa"/>
            </w:tcMar>
          </w:tcPr>
          <w:p w14:paraId="3606DF95" w14:textId="77777777" w:rsidR="00D5004A" w:rsidRDefault="00D5004A" w:rsidP="00D5004A">
            <w:pPr>
              <w:widowControl w:val="0"/>
              <w:ind w:firstLine="150"/>
              <w:jc w:val="center"/>
              <w:rPr>
                <w:color w:val="0E0E0E"/>
                <w:sz w:val="22"/>
                <w:szCs w:val="22"/>
              </w:rPr>
            </w:pPr>
            <w:r>
              <w:rPr>
                <w:color w:val="0E0E0E"/>
                <w:sz w:val="22"/>
                <w:szCs w:val="22"/>
              </w:rPr>
              <w:t>Caixa 1L</w:t>
            </w:r>
          </w:p>
        </w:tc>
        <w:tc>
          <w:tcPr>
            <w:tcW w:w="8118" w:type="dxa"/>
            <w:tcMar>
              <w:top w:w="55" w:type="dxa"/>
              <w:left w:w="55" w:type="dxa"/>
              <w:bottom w:w="55" w:type="dxa"/>
              <w:right w:w="55" w:type="dxa"/>
            </w:tcMar>
          </w:tcPr>
          <w:p w14:paraId="40BC226F" w14:textId="77777777" w:rsidR="00D5004A" w:rsidRDefault="00D5004A" w:rsidP="00D5004A">
            <w:pPr>
              <w:jc w:val="both"/>
              <w:rPr>
                <w:sz w:val="22"/>
                <w:szCs w:val="22"/>
              </w:rPr>
            </w:pPr>
            <w:r>
              <w:rPr>
                <w:b/>
                <w:sz w:val="22"/>
                <w:szCs w:val="22"/>
              </w:rPr>
              <w:t xml:space="preserve">Leite De Amêndoas: </w:t>
            </w:r>
            <w:r>
              <w:rPr>
                <w:sz w:val="22"/>
                <w:szCs w:val="22"/>
              </w:rPr>
              <w:t xml:space="preserve">ingredientes: água, pasta de amêndoas, carbonato de cálcio, goma alfarroba, emulsificante lecitina de girassol. produto destinado </w:t>
            </w:r>
            <w:proofErr w:type="gramStart"/>
            <w:r>
              <w:rPr>
                <w:sz w:val="22"/>
                <w:szCs w:val="22"/>
              </w:rPr>
              <w:t>à</w:t>
            </w:r>
            <w:proofErr w:type="gramEnd"/>
            <w:r>
              <w:rPr>
                <w:sz w:val="22"/>
                <w:szCs w:val="22"/>
              </w:rPr>
              <w:t xml:space="preserve"> indivíduos com intolerância à lactose ou alergia ao leite de vaca. </w:t>
            </w:r>
          </w:p>
          <w:p w14:paraId="0C81C4DC" w14:textId="77777777" w:rsidR="00D5004A" w:rsidRDefault="00D5004A" w:rsidP="00D5004A">
            <w:pPr>
              <w:jc w:val="both"/>
              <w:rPr>
                <w:sz w:val="22"/>
                <w:szCs w:val="22"/>
              </w:rPr>
            </w:pPr>
            <w:r>
              <w:rPr>
                <w:sz w:val="22"/>
                <w:szCs w:val="22"/>
              </w:rPr>
              <w:lastRenderedPageBreak/>
              <w:t xml:space="preserve">a) embalagem: caixa tetra pack longa vida, com tampa e lacre de proteção intacto, contendo 01 (um) litro. </w:t>
            </w:r>
          </w:p>
          <w:p w14:paraId="6969D8CD" w14:textId="77777777" w:rsidR="00D5004A" w:rsidRDefault="00D5004A" w:rsidP="00D5004A">
            <w:pPr>
              <w:jc w:val="both"/>
              <w:rPr>
                <w:sz w:val="22"/>
                <w:szCs w:val="22"/>
              </w:rPr>
            </w:pPr>
            <w:r>
              <w:rPr>
                <w:sz w:val="22"/>
                <w:szCs w:val="22"/>
              </w:rPr>
              <w:t xml:space="preserve">b) rotulagem: deve conter, no mínimo, o nome do fabricante e do produto, </w:t>
            </w:r>
            <w:proofErr w:type="spellStart"/>
            <w:r>
              <w:rPr>
                <w:sz w:val="22"/>
                <w:szCs w:val="22"/>
              </w:rPr>
              <w:t>cnpj</w:t>
            </w:r>
            <w:proofErr w:type="spellEnd"/>
            <w:r>
              <w:rPr>
                <w:sz w:val="22"/>
                <w:szCs w:val="22"/>
              </w:rPr>
              <w:t xml:space="preserve"> do fabricante, número do lote, data ou prazo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74CD5508" w14:textId="0A9F3C78" w:rsidR="00D5004A" w:rsidRDefault="00D5004A" w:rsidP="00D5004A">
            <w:pPr>
              <w:widowControl w:val="0"/>
              <w:spacing w:line="276" w:lineRule="auto"/>
              <w:jc w:val="center"/>
              <w:rPr>
                <w:b/>
                <w:sz w:val="22"/>
                <w:szCs w:val="22"/>
              </w:rPr>
            </w:pPr>
            <w:r>
              <w:rPr>
                <w:b/>
                <w:sz w:val="22"/>
                <w:szCs w:val="22"/>
              </w:rPr>
              <w:lastRenderedPageBreak/>
              <w:t>6.000</w:t>
            </w:r>
          </w:p>
        </w:tc>
      </w:tr>
      <w:tr w:rsidR="00D5004A" w14:paraId="5BE6590B" w14:textId="044405CD" w:rsidTr="00D5004A">
        <w:trPr>
          <w:trHeight w:val="847"/>
        </w:trPr>
        <w:tc>
          <w:tcPr>
            <w:tcW w:w="765" w:type="dxa"/>
            <w:tcMar>
              <w:top w:w="55" w:type="dxa"/>
              <w:left w:w="55" w:type="dxa"/>
              <w:bottom w:w="55" w:type="dxa"/>
              <w:right w:w="55" w:type="dxa"/>
            </w:tcMar>
          </w:tcPr>
          <w:p w14:paraId="0E9BAEAC" w14:textId="77777777" w:rsidR="00D5004A" w:rsidRDefault="00D5004A" w:rsidP="00D5004A">
            <w:pPr>
              <w:widowControl w:val="0"/>
              <w:jc w:val="center"/>
              <w:rPr>
                <w:b/>
                <w:sz w:val="22"/>
                <w:szCs w:val="22"/>
              </w:rPr>
            </w:pPr>
            <w:r>
              <w:rPr>
                <w:b/>
                <w:sz w:val="22"/>
                <w:szCs w:val="22"/>
              </w:rPr>
              <w:t>41</w:t>
            </w:r>
          </w:p>
        </w:tc>
        <w:tc>
          <w:tcPr>
            <w:tcW w:w="1455" w:type="dxa"/>
            <w:tcMar>
              <w:top w:w="55" w:type="dxa"/>
              <w:left w:w="55" w:type="dxa"/>
              <w:bottom w:w="55" w:type="dxa"/>
              <w:right w:w="55" w:type="dxa"/>
            </w:tcMar>
          </w:tcPr>
          <w:p w14:paraId="0588AB9E" w14:textId="77777777" w:rsidR="00D5004A" w:rsidRDefault="00D5004A" w:rsidP="00D5004A">
            <w:pPr>
              <w:widowControl w:val="0"/>
              <w:ind w:firstLine="150"/>
              <w:jc w:val="center"/>
              <w:rPr>
                <w:color w:val="0E0E0E"/>
                <w:sz w:val="22"/>
                <w:szCs w:val="22"/>
              </w:rPr>
            </w:pPr>
            <w:r>
              <w:rPr>
                <w:color w:val="0E0E0E"/>
                <w:sz w:val="22"/>
                <w:szCs w:val="22"/>
              </w:rPr>
              <w:t>Caixa 1L</w:t>
            </w:r>
          </w:p>
        </w:tc>
        <w:tc>
          <w:tcPr>
            <w:tcW w:w="8118" w:type="dxa"/>
            <w:tcMar>
              <w:top w:w="55" w:type="dxa"/>
              <w:left w:w="55" w:type="dxa"/>
              <w:bottom w:w="55" w:type="dxa"/>
              <w:right w:w="55" w:type="dxa"/>
            </w:tcMar>
          </w:tcPr>
          <w:p w14:paraId="672C898A" w14:textId="77777777" w:rsidR="00D5004A" w:rsidRDefault="00D5004A" w:rsidP="00D5004A">
            <w:pPr>
              <w:jc w:val="both"/>
              <w:rPr>
                <w:sz w:val="22"/>
                <w:szCs w:val="22"/>
              </w:rPr>
            </w:pPr>
            <w:r>
              <w:rPr>
                <w:b/>
                <w:sz w:val="22"/>
                <w:szCs w:val="22"/>
              </w:rPr>
              <w:t xml:space="preserve">Leite De Arroz Líquido: </w:t>
            </w:r>
            <w:r>
              <w:rPr>
                <w:sz w:val="22"/>
                <w:szCs w:val="22"/>
              </w:rPr>
              <w:t xml:space="preserve">ingredientes: água, arroz, óleo vegetal, cálcio. Produto destinado a indivíduos com intolerância à lactose ou alergia ao leite de vaca. </w:t>
            </w:r>
          </w:p>
          <w:p w14:paraId="32A5555D" w14:textId="77777777" w:rsidR="00D5004A" w:rsidRDefault="00D5004A" w:rsidP="00D5004A">
            <w:pPr>
              <w:jc w:val="both"/>
              <w:rPr>
                <w:sz w:val="22"/>
                <w:szCs w:val="22"/>
              </w:rPr>
            </w:pPr>
            <w:r>
              <w:rPr>
                <w:sz w:val="22"/>
                <w:szCs w:val="22"/>
              </w:rPr>
              <w:t xml:space="preserve">a) Embalagem: caixa tetra pack longa vida, com tampa e lacre de proteção intacto, contendo 01 (um) litro. </w:t>
            </w:r>
          </w:p>
          <w:p w14:paraId="0BC8AFA6" w14:textId="77777777" w:rsidR="00D5004A" w:rsidRDefault="00D5004A" w:rsidP="00D5004A">
            <w:pPr>
              <w:jc w:val="both"/>
              <w:rPr>
                <w:sz w:val="22"/>
                <w:szCs w:val="22"/>
              </w:rPr>
            </w:pPr>
            <w:r>
              <w:rPr>
                <w:sz w:val="22"/>
                <w:szCs w:val="22"/>
              </w:rPr>
              <w:t>b) Rotulagem: deve conter, no mínimo, o nome do fabricante e do produto, CNPJ do fabricante, número do lote, data ou prazo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409F408C" w14:textId="19DF6E7C" w:rsidR="00D5004A" w:rsidRDefault="00D5004A" w:rsidP="00D5004A">
            <w:pPr>
              <w:widowControl w:val="0"/>
              <w:spacing w:line="276" w:lineRule="auto"/>
              <w:jc w:val="center"/>
              <w:rPr>
                <w:b/>
                <w:sz w:val="22"/>
                <w:szCs w:val="22"/>
              </w:rPr>
            </w:pPr>
            <w:r>
              <w:rPr>
                <w:b/>
                <w:sz w:val="22"/>
                <w:szCs w:val="22"/>
              </w:rPr>
              <w:t>6.000</w:t>
            </w:r>
          </w:p>
        </w:tc>
      </w:tr>
      <w:tr w:rsidR="00D5004A" w14:paraId="09F0FF7D" w14:textId="387C01BE" w:rsidTr="00D5004A">
        <w:trPr>
          <w:trHeight w:val="847"/>
        </w:trPr>
        <w:tc>
          <w:tcPr>
            <w:tcW w:w="765" w:type="dxa"/>
            <w:tcMar>
              <w:top w:w="55" w:type="dxa"/>
              <w:left w:w="55" w:type="dxa"/>
              <w:bottom w:w="55" w:type="dxa"/>
              <w:right w:w="55" w:type="dxa"/>
            </w:tcMar>
          </w:tcPr>
          <w:p w14:paraId="2EF2EDDD" w14:textId="77777777" w:rsidR="00D5004A" w:rsidRDefault="00D5004A" w:rsidP="00D5004A">
            <w:pPr>
              <w:widowControl w:val="0"/>
              <w:jc w:val="center"/>
              <w:rPr>
                <w:b/>
                <w:sz w:val="22"/>
                <w:szCs w:val="22"/>
              </w:rPr>
            </w:pPr>
            <w:r>
              <w:rPr>
                <w:b/>
                <w:sz w:val="22"/>
                <w:szCs w:val="22"/>
              </w:rPr>
              <w:t>42</w:t>
            </w:r>
          </w:p>
        </w:tc>
        <w:tc>
          <w:tcPr>
            <w:tcW w:w="1455" w:type="dxa"/>
            <w:tcMar>
              <w:top w:w="55" w:type="dxa"/>
              <w:left w:w="55" w:type="dxa"/>
              <w:bottom w:w="55" w:type="dxa"/>
              <w:right w:w="55" w:type="dxa"/>
            </w:tcMar>
          </w:tcPr>
          <w:p w14:paraId="389BFC38" w14:textId="77777777" w:rsidR="00D5004A" w:rsidRDefault="00D5004A" w:rsidP="00D5004A">
            <w:pPr>
              <w:widowControl w:val="0"/>
              <w:ind w:firstLine="150"/>
              <w:jc w:val="center"/>
              <w:rPr>
                <w:color w:val="0E0E0E"/>
                <w:sz w:val="22"/>
                <w:szCs w:val="22"/>
              </w:rPr>
            </w:pPr>
            <w:r>
              <w:rPr>
                <w:color w:val="0E0E0E"/>
                <w:sz w:val="22"/>
                <w:szCs w:val="22"/>
              </w:rPr>
              <w:t>Caixa 1L</w:t>
            </w:r>
          </w:p>
        </w:tc>
        <w:tc>
          <w:tcPr>
            <w:tcW w:w="8118" w:type="dxa"/>
            <w:tcMar>
              <w:top w:w="55" w:type="dxa"/>
              <w:left w:w="55" w:type="dxa"/>
              <w:bottom w:w="55" w:type="dxa"/>
              <w:right w:w="55" w:type="dxa"/>
            </w:tcMar>
          </w:tcPr>
          <w:p w14:paraId="5327CE61" w14:textId="77777777" w:rsidR="00D5004A" w:rsidRDefault="00D5004A" w:rsidP="00D5004A">
            <w:pPr>
              <w:jc w:val="both"/>
              <w:rPr>
                <w:sz w:val="22"/>
                <w:szCs w:val="22"/>
              </w:rPr>
            </w:pPr>
            <w:r>
              <w:rPr>
                <w:b/>
                <w:sz w:val="22"/>
                <w:szCs w:val="22"/>
              </w:rPr>
              <w:t xml:space="preserve">Leite De Soja Líquido: </w:t>
            </w:r>
            <w:r>
              <w:rPr>
                <w:sz w:val="22"/>
                <w:szCs w:val="22"/>
              </w:rPr>
              <w:t xml:space="preserve">extrato de soja enriquecido com cálcio e vitaminas. Embalagem tetra </w:t>
            </w:r>
            <w:proofErr w:type="spellStart"/>
            <w:r>
              <w:rPr>
                <w:sz w:val="22"/>
                <w:szCs w:val="22"/>
              </w:rPr>
              <w:t>pak</w:t>
            </w:r>
            <w:proofErr w:type="spellEnd"/>
            <w:r>
              <w:rPr>
                <w:sz w:val="22"/>
                <w:szCs w:val="22"/>
              </w:rPr>
              <w:t>.</w:t>
            </w:r>
          </w:p>
          <w:p w14:paraId="39253781" w14:textId="77777777" w:rsidR="00D5004A" w:rsidRDefault="00D5004A" w:rsidP="00D5004A">
            <w:pPr>
              <w:jc w:val="both"/>
              <w:rPr>
                <w:sz w:val="22"/>
                <w:szCs w:val="22"/>
              </w:rPr>
            </w:pPr>
            <w:r>
              <w:rPr>
                <w:sz w:val="22"/>
                <w:szCs w:val="22"/>
              </w:rPr>
              <w:t xml:space="preserve">a) Embalagem: caixa tetra pack longa vida, com tampa e lacre de proteção intacto, contendo 01 (um) </w:t>
            </w:r>
            <w:proofErr w:type="gramStart"/>
            <w:r>
              <w:rPr>
                <w:sz w:val="22"/>
                <w:szCs w:val="22"/>
              </w:rPr>
              <w:t>litro .</w:t>
            </w:r>
            <w:proofErr w:type="gramEnd"/>
          </w:p>
          <w:p w14:paraId="63CF28A7" w14:textId="77777777" w:rsidR="00D5004A" w:rsidRDefault="00D5004A" w:rsidP="00D5004A">
            <w:pPr>
              <w:jc w:val="both"/>
              <w:rPr>
                <w:sz w:val="22"/>
                <w:szCs w:val="22"/>
              </w:rPr>
            </w:pPr>
            <w:r>
              <w:rPr>
                <w:sz w:val="22"/>
                <w:szCs w:val="22"/>
              </w:rPr>
              <w:t xml:space="preserve">b) Rotulagem: deve conter, no mínimo, o nome do fabricante e do produto, CNPJ do fabricante, número do lote, data ou prazo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085BA96C" w14:textId="2B9E48F0" w:rsidR="00D5004A" w:rsidRDefault="00D5004A" w:rsidP="00D5004A">
            <w:pPr>
              <w:widowControl w:val="0"/>
              <w:spacing w:line="276" w:lineRule="auto"/>
              <w:jc w:val="center"/>
              <w:rPr>
                <w:b/>
                <w:sz w:val="22"/>
                <w:szCs w:val="22"/>
              </w:rPr>
            </w:pPr>
            <w:r>
              <w:rPr>
                <w:b/>
                <w:sz w:val="22"/>
                <w:szCs w:val="22"/>
              </w:rPr>
              <w:t>6.000</w:t>
            </w:r>
          </w:p>
        </w:tc>
      </w:tr>
      <w:tr w:rsidR="00D5004A" w14:paraId="6724522A" w14:textId="3F7F4E14" w:rsidTr="00D5004A">
        <w:trPr>
          <w:trHeight w:val="847"/>
        </w:trPr>
        <w:tc>
          <w:tcPr>
            <w:tcW w:w="765" w:type="dxa"/>
            <w:tcMar>
              <w:top w:w="55" w:type="dxa"/>
              <w:left w:w="55" w:type="dxa"/>
              <w:bottom w:w="55" w:type="dxa"/>
              <w:right w:w="55" w:type="dxa"/>
            </w:tcMar>
          </w:tcPr>
          <w:p w14:paraId="7D8617F4" w14:textId="77777777" w:rsidR="00D5004A" w:rsidRDefault="00D5004A" w:rsidP="00D5004A">
            <w:pPr>
              <w:widowControl w:val="0"/>
              <w:jc w:val="center"/>
              <w:rPr>
                <w:b/>
                <w:sz w:val="22"/>
                <w:szCs w:val="22"/>
              </w:rPr>
            </w:pPr>
            <w:r>
              <w:rPr>
                <w:b/>
                <w:sz w:val="22"/>
                <w:szCs w:val="22"/>
              </w:rPr>
              <w:t>43</w:t>
            </w:r>
          </w:p>
        </w:tc>
        <w:tc>
          <w:tcPr>
            <w:tcW w:w="1455" w:type="dxa"/>
            <w:tcMar>
              <w:top w:w="55" w:type="dxa"/>
              <w:left w:w="55" w:type="dxa"/>
              <w:bottom w:w="55" w:type="dxa"/>
              <w:right w:w="55" w:type="dxa"/>
            </w:tcMar>
          </w:tcPr>
          <w:p w14:paraId="1C51D8AA" w14:textId="77777777" w:rsidR="00D5004A" w:rsidRDefault="00D5004A" w:rsidP="00D5004A">
            <w:pPr>
              <w:widowControl w:val="0"/>
              <w:ind w:firstLine="150"/>
              <w:jc w:val="center"/>
              <w:rPr>
                <w:color w:val="0E0E0E"/>
                <w:sz w:val="22"/>
                <w:szCs w:val="22"/>
              </w:rPr>
            </w:pPr>
            <w:r>
              <w:rPr>
                <w:color w:val="0E0E0E"/>
                <w:sz w:val="22"/>
                <w:szCs w:val="22"/>
              </w:rPr>
              <w:t>Pacote 400g</w:t>
            </w:r>
          </w:p>
        </w:tc>
        <w:tc>
          <w:tcPr>
            <w:tcW w:w="8118" w:type="dxa"/>
            <w:tcMar>
              <w:top w:w="55" w:type="dxa"/>
              <w:left w:w="55" w:type="dxa"/>
              <w:bottom w:w="55" w:type="dxa"/>
              <w:right w:w="55" w:type="dxa"/>
            </w:tcMar>
          </w:tcPr>
          <w:p w14:paraId="0AF1B054" w14:textId="77777777" w:rsidR="00D5004A" w:rsidRDefault="00D5004A" w:rsidP="00D5004A">
            <w:pPr>
              <w:jc w:val="both"/>
              <w:rPr>
                <w:sz w:val="22"/>
                <w:szCs w:val="22"/>
              </w:rPr>
            </w:pPr>
            <w:r>
              <w:rPr>
                <w:b/>
                <w:sz w:val="22"/>
                <w:szCs w:val="22"/>
              </w:rPr>
              <w:t>Leite Em Pó Integral E Instantâneo:</w:t>
            </w:r>
            <w:r>
              <w:rPr>
                <w:sz w:val="22"/>
                <w:szCs w:val="22"/>
              </w:rPr>
              <w:t xml:space="preserve"> com no mínimo 25g de proteínas lácteas/100g, sem adição de açúcar. </w:t>
            </w:r>
          </w:p>
          <w:p w14:paraId="75062D53"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saco aluminizado, hermeticamente fechado por </w:t>
            </w:r>
            <w:proofErr w:type="spellStart"/>
            <w:r>
              <w:rPr>
                <w:sz w:val="22"/>
                <w:szCs w:val="22"/>
              </w:rPr>
              <w:t>termossoldagem</w:t>
            </w:r>
            <w:proofErr w:type="spellEnd"/>
            <w:r>
              <w:rPr>
                <w:sz w:val="22"/>
                <w:szCs w:val="22"/>
              </w:rPr>
              <w:t xml:space="preserve"> ou método que garanta a inviolabilidade do produto, com peso líquido de 400 (quatrocentos) gramas.</w:t>
            </w:r>
          </w:p>
          <w:p w14:paraId="0905CCCE" w14:textId="77777777" w:rsidR="00D5004A" w:rsidRDefault="00D5004A" w:rsidP="00D5004A">
            <w:pPr>
              <w:widowControl w:val="0"/>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1E337CD" w14:textId="7260FA5F" w:rsidR="00D5004A" w:rsidRDefault="00D5004A" w:rsidP="00D5004A">
            <w:pPr>
              <w:widowControl w:val="0"/>
              <w:spacing w:line="276" w:lineRule="auto"/>
              <w:jc w:val="center"/>
              <w:rPr>
                <w:b/>
                <w:sz w:val="22"/>
                <w:szCs w:val="22"/>
              </w:rPr>
            </w:pPr>
            <w:r>
              <w:rPr>
                <w:b/>
                <w:sz w:val="22"/>
                <w:szCs w:val="22"/>
              </w:rPr>
              <w:t>246.000</w:t>
            </w:r>
          </w:p>
        </w:tc>
      </w:tr>
      <w:tr w:rsidR="00D5004A" w14:paraId="6889385C" w14:textId="54E0617A" w:rsidTr="00D5004A">
        <w:trPr>
          <w:trHeight w:val="847"/>
        </w:trPr>
        <w:tc>
          <w:tcPr>
            <w:tcW w:w="765" w:type="dxa"/>
            <w:tcMar>
              <w:top w:w="55" w:type="dxa"/>
              <w:left w:w="55" w:type="dxa"/>
              <w:bottom w:w="55" w:type="dxa"/>
              <w:right w:w="55" w:type="dxa"/>
            </w:tcMar>
          </w:tcPr>
          <w:p w14:paraId="77710F50" w14:textId="77777777" w:rsidR="00D5004A" w:rsidRDefault="00D5004A" w:rsidP="00D5004A">
            <w:pPr>
              <w:widowControl w:val="0"/>
              <w:jc w:val="center"/>
              <w:rPr>
                <w:b/>
                <w:sz w:val="22"/>
                <w:szCs w:val="22"/>
              </w:rPr>
            </w:pPr>
            <w:r>
              <w:rPr>
                <w:b/>
                <w:sz w:val="22"/>
                <w:szCs w:val="22"/>
              </w:rPr>
              <w:t>44</w:t>
            </w:r>
          </w:p>
        </w:tc>
        <w:tc>
          <w:tcPr>
            <w:tcW w:w="1455" w:type="dxa"/>
            <w:tcMar>
              <w:top w:w="55" w:type="dxa"/>
              <w:left w:w="55" w:type="dxa"/>
              <w:bottom w:w="55" w:type="dxa"/>
              <w:right w:w="55" w:type="dxa"/>
            </w:tcMar>
          </w:tcPr>
          <w:p w14:paraId="47656C25" w14:textId="77777777" w:rsidR="00D5004A" w:rsidRDefault="00D5004A" w:rsidP="00D5004A">
            <w:pPr>
              <w:widowControl w:val="0"/>
              <w:ind w:firstLine="150"/>
              <w:jc w:val="center"/>
              <w:rPr>
                <w:color w:val="0E0E0E"/>
                <w:sz w:val="22"/>
                <w:szCs w:val="22"/>
              </w:rPr>
            </w:pPr>
            <w:r>
              <w:rPr>
                <w:color w:val="0E0E0E"/>
                <w:sz w:val="22"/>
                <w:szCs w:val="22"/>
              </w:rPr>
              <w:t>Pacote 300g</w:t>
            </w:r>
          </w:p>
        </w:tc>
        <w:tc>
          <w:tcPr>
            <w:tcW w:w="8118" w:type="dxa"/>
            <w:tcMar>
              <w:top w:w="55" w:type="dxa"/>
              <w:left w:w="55" w:type="dxa"/>
              <w:bottom w:w="55" w:type="dxa"/>
              <w:right w:w="55" w:type="dxa"/>
            </w:tcMar>
          </w:tcPr>
          <w:p w14:paraId="18F2997E" w14:textId="77777777" w:rsidR="00D5004A" w:rsidRDefault="00D5004A" w:rsidP="00D5004A">
            <w:pPr>
              <w:widowControl w:val="0"/>
              <w:tabs>
                <w:tab w:val="left" w:pos="2899"/>
              </w:tabs>
              <w:jc w:val="both"/>
              <w:rPr>
                <w:color w:val="0E0E0E"/>
                <w:sz w:val="22"/>
                <w:szCs w:val="22"/>
              </w:rPr>
            </w:pPr>
            <w:r>
              <w:rPr>
                <w:b/>
                <w:color w:val="0E0E0E"/>
                <w:sz w:val="22"/>
                <w:szCs w:val="22"/>
              </w:rPr>
              <w:t>Leite Em Pó Sem Lactose</w:t>
            </w:r>
            <w:r>
              <w:rPr>
                <w:color w:val="0E0E0E"/>
                <w:sz w:val="22"/>
                <w:szCs w:val="22"/>
              </w:rPr>
              <w:t>: produto obtido por desidratação do leite de vaca integral e apto ao consumo em dietas com restrição de lactose. Ingredientes: leite integral, enzima lactase, vitaminas A e D e emulsificante lecitina de soja.</w:t>
            </w:r>
          </w:p>
          <w:p w14:paraId="2DF72648"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saco aluminizado, hermeticamente fechado por </w:t>
            </w:r>
            <w:proofErr w:type="spellStart"/>
            <w:r>
              <w:rPr>
                <w:sz w:val="22"/>
                <w:szCs w:val="22"/>
              </w:rPr>
              <w:t>termossoldagem</w:t>
            </w:r>
            <w:proofErr w:type="spellEnd"/>
            <w:r>
              <w:rPr>
                <w:sz w:val="22"/>
                <w:szCs w:val="22"/>
              </w:rPr>
              <w:t xml:space="preserve"> ou método que garanta a inviolabilidade do produto, com peso líquido de 300 (trezentos) gramas.</w:t>
            </w:r>
          </w:p>
          <w:p w14:paraId="7D8451C6"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w:t>
            </w:r>
            <w:r>
              <w:rPr>
                <w:sz w:val="22"/>
                <w:szCs w:val="22"/>
              </w:rPr>
              <w:lastRenderedPageBreak/>
              <w:t xml:space="preserve">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3F087364" w14:textId="0D7210E4" w:rsidR="00D5004A" w:rsidRDefault="00D5004A" w:rsidP="00D5004A">
            <w:pPr>
              <w:widowControl w:val="0"/>
              <w:spacing w:line="276" w:lineRule="auto"/>
              <w:jc w:val="center"/>
              <w:rPr>
                <w:b/>
                <w:sz w:val="22"/>
                <w:szCs w:val="22"/>
              </w:rPr>
            </w:pPr>
            <w:r>
              <w:rPr>
                <w:b/>
                <w:sz w:val="22"/>
                <w:szCs w:val="22"/>
              </w:rPr>
              <w:lastRenderedPageBreak/>
              <w:t>8.000</w:t>
            </w:r>
          </w:p>
        </w:tc>
      </w:tr>
      <w:tr w:rsidR="00D5004A" w14:paraId="0E41A6BE" w14:textId="423F96A6" w:rsidTr="00D5004A">
        <w:trPr>
          <w:trHeight w:val="847"/>
        </w:trPr>
        <w:tc>
          <w:tcPr>
            <w:tcW w:w="765" w:type="dxa"/>
            <w:tcMar>
              <w:top w:w="55" w:type="dxa"/>
              <w:left w:w="55" w:type="dxa"/>
              <w:bottom w:w="55" w:type="dxa"/>
              <w:right w:w="55" w:type="dxa"/>
            </w:tcMar>
          </w:tcPr>
          <w:p w14:paraId="7344200C" w14:textId="77777777" w:rsidR="00D5004A" w:rsidRDefault="00D5004A" w:rsidP="00D5004A">
            <w:pPr>
              <w:widowControl w:val="0"/>
              <w:jc w:val="center"/>
              <w:rPr>
                <w:b/>
                <w:sz w:val="22"/>
                <w:szCs w:val="22"/>
              </w:rPr>
            </w:pPr>
            <w:r>
              <w:rPr>
                <w:b/>
                <w:sz w:val="22"/>
                <w:szCs w:val="22"/>
              </w:rPr>
              <w:t>45</w:t>
            </w:r>
          </w:p>
        </w:tc>
        <w:tc>
          <w:tcPr>
            <w:tcW w:w="1455" w:type="dxa"/>
            <w:tcMar>
              <w:top w:w="55" w:type="dxa"/>
              <w:left w:w="55" w:type="dxa"/>
              <w:bottom w:w="55" w:type="dxa"/>
              <w:right w:w="55" w:type="dxa"/>
            </w:tcMar>
          </w:tcPr>
          <w:p w14:paraId="178E6B84" w14:textId="77777777" w:rsidR="00D5004A" w:rsidRDefault="00D5004A" w:rsidP="00D5004A">
            <w:pPr>
              <w:widowControl w:val="0"/>
              <w:ind w:firstLine="150"/>
              <w:jc w:val="center"/>
              <w:rPr>
                <w:color w:val="0E0E0E"/>
                <w:sz w:val="22"/>
                <w:szCs w:val="22"/>
              </w:rPr>
            </w:pPr>
            <w:r>
              <w:rPr>
                <w:color w:val="0E0E0E"/>
                <w:sz w:val="22"/>
                <w:szCs w:val="22"/>
              </w:rPr>
              <w:t>Caixa 1L</w:t>
            </w:r>
          </w:p>
        </w:tc>
        <w:tc>
          <w:tcPr>
            <w:tcW w:w="8118" w:type="dxa"/>
            <w:tcMar>
              <w:top w:w="55" w:type="dxa"/>
              <w:left w:w="55" w:type="dxa"/>
              <w:bottom w:w="55" w:type="dxa"/>
              <w:right w:w="55" w:type="dxa"/>
            </w:tcMar>
          </w:tcPr>
          <w:p w14:paraId="4DBF63DF" w14:textId="77777777" w:rsidR="00D5004A" w:rsidRDefault="00D5004A" w:rsidP="00D5004A">
            <w:pPr>
              <w:widowControl w:val="0"/>
              <w:rPr>
                <w:color w:val="0E0E0E"/>
                <w:sz w:val="22"/>
                <w:szCs w:val="22"/>
              </w:rPr>
            </w:pPr>
            <w:r>
              <w:rPr>
                <w:b/>
                <w:color w:val="0E0E0E"/>
                <w:sz w:val="22"/>
                <w:szCs w:val="22"/>
              </w:rPr>
              <w:t>Leite tipo “LONGA VIDA”:</w:t>
            </w:r>
            <w:r>
              <w:rPr>
                <w:color w:val="0E0E0E"/>
                <w:sz w:val="22"/>
                <w:szCs w:val="22"/>
              </w:rPr>
              <w:t xml:space="preserve"> integral, homogeneizado, processado pelo sistema UHT (ultra alta temperatura), sem adição de soro ou outro constituinte estranho à característica natural do produto. </w:t>
            </w:r>
          </w:p>
          <w:p w14:paraId="42672F57" w14:textId="77777777" w:rsidR="00D5004A" w:rsidRDefault="00D5004A" w:rsidP="00D5004A">
            <w:pPr>
              <w:widowControl w:val="0"/>
              <w:tabs>
                <w:tab w:val="left" w:pos="2899"/>
              </w:tabs>
              <w:jc w:val="both"/>
              <w:rPr>
                <w:color w:val="0E0E0E"/>
                <w:sz w:val="22"/>
                <w:szCs w:val="22"/>
              </w:rPr>
            </w:pPr>
            <w:r>
              <w:rPr>
                <w:color w:val="0E0E0E"/>
                <w:sz w:val="22"/>
                <w:szCs w:val="22"/>
              </w:rPr>
              <w:t xml:space="preserve">a) Embalagem tipo tetra </w:t>
            </w:r>
            <w:proofErr w:type="spellStart"/>
            <w:r>
              <w:rPr>
                <w:color w:val="0E0E0E"/>
                <w:sz w:val="22"/>
                <w:szCs w:val="22"/>
              </w:rPr>
              <w:t>pak</w:t>
            </w:r>
            <w:proofErr w:type="spellEnd"/>
            <w:r>
              <w:rPr>
                <w:color w:val="0E0E0E"/>
                <w:sz w:val="22"/>
                <w:szCs w:val="22"/>
              </w:rPr>
              <w:t xml:space="preserve">, caixa </w:t>
            </w:r>
            <w:proofErr w:type="spellStart"/>
            <w:r>
              <w:rPr>
                <w:color w:val="0E0E0E"/>
                <w:sz w:val="22"/>
                <w:szCs w:val="22"/>
              </w:rPr>
              <w:t>multilaminada</w:t>
            </w:r>
            <w:proofErr w:type="spellEnd"/>
            <w:r>
              <w:rPr>
                <w:color w:val="0E0E0E"/>
                <w:sz w:val="22"/>
                <w:szCs w:val="22"/>
              </w:rPr>
              <w:t xml:space="preserve"> cartonada impressa de 01 (um) litro. Apresentar na embalagem o nº de seu registro no ministério da agricultura SIF.</w:t>
            </w:r>
          </w:p>
          <w:p w14:paraId="0B8FE178" w14:textId="77777777" w:rsidR="00D5004A" w:rsidRDefault="00D5004A" w:rsidP="00D5004A">
            <w:pPr>
              <w:widowControl w:val="0"/>
              <w:jc w:val="both"/>
              <w:rPr>
                <w:sz w:val="22"/>
                <w:szCs w:val="22"/>
              </w:rPr>
            </w:pPr>
            <w:r>
              <w:rPr>
                <w:sz w:val="22"/>
                <w:szCs w:val="22"/>
              </w:rPr>
              <w:t xml:space="preserve">a) Embalagem: o produto deverá estar acondicionado em embalagem primária </w:t>
            </w:r>
            <w:r>
              <w:rPr>
                <w:color w:val="0E0E0E"/>
                <w:sz w:val="22"/>
                <w:szCs w:val="22"/>
              </w:rPr>
              <w:t xml:space="preserve">tipo tetra </w:t>
            </w:r>
            <w:proofErr w:type="spellStart"/>
            <w:r>
              <w:rPr>
                <w:color w:val="0E0E0E"/>
                <w:sz w:val="22"/>
                <w:szCs w:val="22"/>
              </w:rPr>
              <w:t>pak</w:t>
            </w:r>
            <w:proofErr w:type="spellEnd"/>
            <w:r>
              <w:rPr>
                <w:color w:val="0E0E0E"/>
                <w:sz w:val="22"/>
                <w:szCs w:val="22"/>
              </w:rPr>
              <w:t xml:space="preserve">, caixa </w:t>
            </w:r>
            <w:proofErr w:type="spellStart"/>
            <w:r>
              <w:rPr>
                <w:color w:val="0E0E0E"/>
                <w:sz w:val="22"/>
                <w:szCs w:val="22"/>
              </w:rPr>
              <w:t>multilaminada</w:t>
            </w:r>
            <w:proofErr w:type="spellEnd"/>
            <w:r>
              <w:rPr>
                <w:color w:val="0E0E0E"/>
                <w:sz w:val="22"/>
                <w:szCs w:val="22"/>
              </w:rPr>
              <w:t xml:space="preserve"> cartonada impressa</w:t>
            </w:r>
            <w:r>
              <w:rPr>
                <w:sz w:val="22"/>
                <w:szCs w:val="22"/>
              </w:rPr>
              <w:t>, com peso líquido de 01 (um) litro.</w:t>
            </w:r>
          </w:p>
          <w:p w14:paraId="29C9694C"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C83378C" w14:textId="6BFEB066" w:rsidR="00D5004A" w:rsidRDefault="00D5004A" w:rsidP="00D5004A">
            <w:pPr>
              <w:widowControl w:val="0"/>
              <w:spacing w:line="276" w:lineRule="auto"/>
              <w:jc w:val="center"/>
              <w:rPr>
                <w:b/>
                <w:sz w:val="22"/>
                <w:szCs w:val="22"/>
              </w:rPr>
            </w:pPr>
            <w:r>
              <w:rPr>
                <w:b/>
                <w:sz w:val="22"/>
                <w:szCs w:val="22"/>
              </w:rPr>
              <w:t>200.000</w:t>
            </w:r>
          </w:p>
        </w:tc>
      </w:tr>
      <w:tr w:rsidR="00D5004A" w14:paraId="6B66C98C" w14:textId="70F6B625" w:rsidTr="00D5004A">
        <w:trPr>
          <w:trHeight w:val="847"/>
        </w:trPr>
        <w:tc>
          <w:tcPr>
            <w:tcW w:w="765" w:type="dxa"/>
            <w:tcMar>
              <w:top w:w="55" w:type="dxa"/>
              <w:left w:w="55" w:type="dxa"/>
              <w:bottom w:w="55" w:type="dxa"/>
              <w:right w:w="55" w:type="dxa"/>
            </w:tcMar>
          </w:tcPr>
          <w:p w14:paraId="07A68E49" w14:textId="77777777" w:rsidR="00D5004A" w:rsidRDefault="00D5004A" w:rsidP="00D5004A">
            <w:pPr>
              <w:widowControl w:val="0"/>
              <w:jc w:val="center"/>
              <w:rPr>
                <w:b/>
                <w:sz w:val="22"/>
                <w:szCs w:val="22"/>
              </w:rPr>
            </w:pPr>
            <w:r>
              <w:rPr>
                <w:b/>
                <w:sz w:val="22"/>
                <w:szCs w:val="22"/>
              </w:rPr>
              <w:t>46</w:t>
            </w:r>
          </w:p>
        </w:tc>
        <w:tc>
          <w:tcPr>
            <w:tcW w:w="1455" w:type="dxa"/>
            <w:tcMar>
              <w:top w:w="55" w:type="dxa"/>
              <w:left w:w="55" w:type="dxa"/>
              <w:bottom w:w="55" w:type="dxa"/>
              <w:right w:w="55" w:type="dxa"/>
            </w:tcMar>
          </w:tcPr>
          <w:p w14:paraId="1BAD3008" w14:textId="77777777" w:rsidR="00D5004A" w:rsidRDefault="00D5004A" w:rsidP="00D5004A">
            <w:pPr>
              <w:widowControl w:val="0"/>
              <w:ind w:firstLine="150"/>
              <w:jc w:val="center"/>
              <w:rPr>
                <w:color w:val="0E0E0E"/>
                <w:sz w:val="22"/>
                <w:szCs w:val="22"/>
              </w:rPr>
            </w:pPr>
            <w:r>
              <w:rPr>
                <w:color w:val="0E0E0E"/>
                <w:sz w:val="22"/>
                <w:szCs w:val="22"/>
              </w:rPr>
              <w:t>Caixa 1L</w:t>
            </w:r>
          </w:p>
        </w:tc>
        <w:tc>
          <w:tcPr>
            <w:tcW w:w="8118" w:type="dxa"/>
            <w:tcMar>
              <w:top w:w="55" w:type="dxa"/>
              <w:left w:w="55" w:type="dxa"/>
              <w:bottom w:w="55" w:type="dxa"/>
              <w:right w:w="55" w:type="dxa"/>
            </w:tcMar>
          </w:tcPr>
          <w:p w14:paraId="5E186E82" w14:textId="77777777" w:rsidR="00D5004A" w:rsidRDefault="00D5004A" w:rsidP="00D5004A">
            <w:pPr>
              <w:widowControl w:val="0"/>
              <w:jc w:val="both"/>
              <w:rPr>
                <w:color w:val="0E0E0E"/>
                <w:sz w:val="22"/>
                <w:szCs w:val="22"/>
              </w:rPr>
            </w:pPr>
            <w:r>
              <w:rPr>
                <w:b/>
                <w:color w:val="0E0E0E"/>
                <w:sz w:val="22"/>
                <w:szCs w:val="22"/>
              </w:rPr>
              <w:t>Leite UHT sem lactose</w:t>
            </w:r>
            <w:r>
              <w:rPr>
                <w:color w:val="0E0E0E"/>
                <w:sz w:val="22"/>
                <w:szCs w:val="22"/>
              </w:rPr>
              <w:t xml:space="preserve">: Produto obtido a partir do leite de vaca, com lactose </w:t>
            </w:r>
            <w:proofErr w:type="spellStart"/>
            <w:r>
              <w:rPr>
                <w:color w:val="0E0E0E"/>
                <w:sz w:val="22"/>
                <w:szCs w:val="22"/>
              </w:rPr>
              <w:t>hidrolizada</w:t>
            </w:r>
            <w:proofErr w:type="spellEnd"/>
            <w:r>
              <w:rPr>
                <w:color w:val="0E0E0E"/>
                <w:sz w:val="22"/>
                <w:szCs w:val="22"/>
              </w:rPr>
              <w:t>, próprio para dietas com restrição de lactose.</w:t>
            </w:r>
          </w:p>
          <w:p w14:paraId="6A5455A1" w14:textId="77777777" w:rsidR="00D5004A" w:rsidRDefault="00D5004A" w:rsidP="00D5004A">
            <w:pPr>
              <w:widowControl w:val="0"/>
              <w:jc w:val="both"/>
              <w:rPr>
                <w:sz w:val="22"/>
                <w:szCs w:val="22"/>
              </w:rPr>
            </w:pPr>
            <w:r>
              <w:rPr>
                <w:sz w:val="22"/>
                <w:szCs w:val="22"/>
              </w:rPr>
              <w:t xml:space="preserve">a) Embalagem: o produto deverá estar acondicionado em embalagem primária </w:t>
            </w:r>
            <w:r>
              <w:rPr>
                <w:color w:val="0E0E0E"/>
                <w:sz w:val="22"/>
                <w:szCs w:val="22"/>
              </w:rPr>
              <w:t xml:space="preserve">tipo tetra </w:t>
            </w:r>
            <w:proofErr w:type="spellStart"/>
            <w:r>
              <w:rPr>
                <w:color w:val="0E0E0E"/>
                <w:sz w:val="22"/>
                <w:szCs w:val="22"/>
              </w:rPr>
              <w:t>pak</w:t>
            </w:r>
            <w:proofErr w:type="spellEnd"/>
            <w:r>
              <w:rPr>
                <w:color w:val="0E0E0E"/>
                <w:sz w:val="22"/>
                <w:szCs w:val="22"/>
              </w:rPr>
              <w:t xml:space="preserve">, caixa </w:t>
            </w:r>
            <w:proofErr w:type="spellStart"/>
            <w:r>
              <w:rPr>
                <w:color w:val="0E0E0E"/>
                <w:sz w:val="22"/>
                <w:szCs w:val="22"/>
              </w:rPr>
              <w:t>multilaminada</w:t>
            </w:r>
            <w:proofErr w:type="spellEnd"/>
            <w:r>
              <w:rPr>
                <w:color w:val="0E0E0E"/>
                <w:sz w:val="22"/>
                <w:szCs w:val="22"/>
              </w:rPr>
              <w:t xml:space="preserve"> cartonada impressa</w:t>
            </w:r>
            <w:r>
              <w:rPr>
                <w:sz w:val="22"/>
                <w:szCs w:val="22"/>
              </w:rPr>
              <w:t>, com peso líquido de 01 (um) litro.</w:t>
            </w:r>
          </w:p>
          <w:p w14:paraId="4065EA9D"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43B6A3CD" w14:textId="24C23463" w:rsidR="00D5004A" w:rsidRDefault="00D5004A" w:rsidP="00D5004A">
            <w:pPr>
              <w:widowControl w:val="0"/>
              <w:spacing w:line="276" w:lineRule="auto"/>
              <w:jc w:val="center"/>
              <w:rPr>
                <w:b/>
                <w:sz w:val="22"/>
                <w:szCs w:val="22"/>
              </w:rPr>
            </w:pPr>
            <w:r>
              <w:rPr>
                <w:b/>
                <w:sz w:val="22"/>
                <w:szCs w:val="22"/>
              </w:rPr>
              <w:t>10.000</w:t>
            </w:r>
          </w:p>
        </w:tc>
      </w:tr>
      <w:tr w:rsidR="00D5004A" w14:paraId="566DD3D8" w14:textId="50B6BAC6" w:rsidTr="00D5004A">
        <w:trPr>
          <w:trHeight w:val="525"/>
        </w:trPr>
        <w:tc>
          <w:tcPr>
            <w:tcW w:w="765" w:type="dxa"/>
            <w:tcMar>
              <w:top w:w="55" w:type="dxa"/>
              <w:left w:w="55" w:type="dxa"/>
              <w:bottom w:w="55" w:type="dxa"/>
              <w:right w:w="55" w:type="dxa"/>
            </w:tcMar>
          </w:tcPr>
          <w:p w14:paraId="614F02AF" w14:textId="77777777" w:rsidR="00D5004A" w:rsidRDefault="00D5004A" w:rsidP="00D5004A">
            <w:pPr>
              <w:widowControl w:val="0"/>
              <w:jc w:val="center"/>
              <w:rPr>
                <w:b/>
                <w:sz w:val="22"/>
                <w:szCs w:val="22"/>
              </w:rPr>
            </w:pPr>
            <w:r>
              <w:rPr>
                <w:b/>
                <w:sz w:val="22"/>
                <w:szCs w:val="22"/>
              </w:rPr>
              <w:t>47</w:t>
            </w:r>
          </w:p>
        </w:tc>
        <w:tc>
          <w:tcPr>
            <w:tcW w:w="1455" w:type="dxa"/>
            <w:tcMar>
              <w:top w:w="55" w:type="dxa"/>
              <w:left w:w="55" w:type="dxa"/>
              <w:bottom w:w="55" w:type="dxa"/>
              <w:right w:w="55" w:type="dxa"/>
            </w:tcMar>
          </w:tcPr>
          <w:p w14:paraId="2F26EA0A" w14:textId="77777777" w:rsidR="00D5004A" w:rsidRDefault="00D5004A" w:rsidP="00D5004A">
            <w:pPr>
              <w:widowControl w:val="0"/>
              <w:ind w:firstLine="150"/>
              <w:jc w:val="center"/>
              <w:rPr>
                <w:color w:val="0E0E0E"/>
                <w:sz w:val="22"/>
                <w:szCs w:val="22"/>
              </w:rPr>
            </w:pPr>
            <w:r>
              <w:rPr>
                <w:sz w:val="22"/>
                <w:szCs w:val="22"/>
              </w:rPr>
              <w:t>Pacote 500g</w:t>
            </w:r>
          </w:p>
        </w:tc>
        <w:tc>
          <w:tcPr>
            <w:tcW w:w="8118" w:type="dxa"/>
            <w:tcMar>
              <w:top w:w="55" w:type="dxa"/>
              <w:left w:w="55" w:type="dxa"/>
              <w:bottom w:w="55" w:type="dxa"/>
              <w:right w:w="55" w:type="dxa"/>
            </w:tcMar>
          </w:tcPr>
          <w:p w14:paraId="02ED3BC8" w14:textId="77777777" w:rsidR="00D5004A" w:rsidRDefault="00D5004A" w:rsidP="00D5004A">
            <w:pPr>
              <w:widowControl w:val="0"/>
              <w:jc w:val="both"/>
              <w:rPr>
                <w:color w:val="0E0E0E"/>
                <w:sz w:val="22"/>
                <w:szCs w:val="22"/>
              </w:rPr>
            </w:pPr>
            <w:r>
              <w:rPr>
                <w:b/>
                <w:color w:val="0E0E0E"/>
                <w:sz w:val="22"/>
                <w:szCs w:val="22"/>
              </w:rPr>
              <w:t>Lentilha seca, tipo 1:</w:t>
            </w:r>
            <w:r>
              <w:rPr>
                <w:color w:val="0E0E0E"/>
                <w:sz w:val="22"/>
                <w:szCs w:val="22"/>
              </w:rPr>
              <w:t xml:space="preserve"> grãos maduros, médios e de coloração esverdeada. Isenta de sujidades e materiais terrosos.</w:t>
            </w:r>
          </w:p>
          <w:p w14:paraId="621B1955"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44A7BC21"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0D282CD4" w14:textId="49609334" w:rsidR="00D5004A" w:rsidRDefault="00D5004A" w:rsidP="00D5004A">
            <w:pPr>
              <w:widowControl w:val="0"/>
              <w:spacing w:line="276" w:lineRule="auto"/>
              <w:jc w:val="center"/>
              <w:rPr>
                <w:b/>
                <w:sz w:val="22"/>
                <w:szCs w:val="22"/>
              </w:rPr>
            </w:pPr>
            <w:r>
              <w:rPr>
                <w:b/>
                <w:sz w:val="22"/>
                <w:szCs w:val="22"/>
              </w:rPr>
              <w:t>29.700</w:t>
            </w:r>
          </w:p>
        </w:tc>
      </w:tr>
      <w:tr w:rsidR="00D5004A" w14:paraId="41A3DE2D" w14:textId="594C6DE5" w:rsidTr="00D5004A">
        <w:trPr>
          <w:trHeight w:val="847"/>
        </w:trPr>
        <w:tc>
          <w:tcPr>
            <w:tcW w:w="765" w:type="dxa"/>
            <w:tcMar>
              <w:top w:w="55" w:type="dxa"/>
              <w:left w:w="55" w:type="dxa"/>
              <w:bottom w:w="55" w:type="dxa"/>
              <w:right w:w="55" w:type="dxa"/>
            </w:tcMar>
          </w:tcPr>
          <w:p w14:paraId="4E64FB08" w14:textId="77777777" w:rsidR="00D5004A" w:rsidRDefault="00D5004A" w:rsidP="00D5004A">
            <w:pPr>
              <w:widowControl w:val="0"/>
              <w:jc w:val="center"/>
              <w:rPr>
                <w:b/>
                <w:sz w:val="22"/>
                <w:szCs w:val="22"/>
              </w:rPr>
            </w:pPr>
            <w:r>
              <w:rPr>
                <w:b/>
                <w:sz w:val="22"/>
                <w:szCs w:val="22"/>
              </w:rPr>
              <w:t>48</w:t>
            </w:r>
          </w:p>
        </w:tc>
        <w:tc>
          <w:tcPr>
            <w:tcW w:w="1455" w:type="dxa"/>
            <w:tcMar>
              <w:top w:w="55" w:type="dxa"/>
              <w:left w:w="55" w:type="dxa"/>
              <w:bottom w:w="55" w:type="dxa"/>
              <w:right w:w="55" w:type="dxa"/>
            </w:tcMar>
          </w:tcPr>
          <w:p w14:paraId="12FF3B86" w14:textId="77777777" w:rsidR="00D5004A" w:rsidRDefault="00D5004A" w:rsidP="00D5004A">
            <w:pPr>
              <w:widowControl w:val="0"/>
              <w:ind w:firstLine="15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649B4072" w14:textId="77777777" w:rsidR="00D5004A" w:rsidRDefault="00D5004A" w:rsidP="00D5004A">
            <w:pPr>
              <w:widowControl w:val="0"/>
              <w:jc w:val="both"/>
              <w:rPr>
                <w:color w:val="0E0E0E"/>
                <w:sz w:val="22"/>
                <w:szCs w:val="22"/>
              </w:rPr>
            </w:pPr>
            <w:r>
              <w:rPr>
                <w:b/>
                <w:color w:val="0E0E0E"/>
                <w:sz w:val="22"/>
                <w:szCs w:val="22"/>
              </w:rPr>
              <w:t>Macarrão sem glúten, Tipo Espaguete</w:t>
            </w:r>
            <w:r>
              <w:rPr>
                <w:color w:val="0E0E0E"/>
                <w:sz w:val="22"/>
                <w:szCs w:val="22"/>
              </w:rPr>
              <w:t>:</w:t>
            </w:r>
            <w:r>
              <w:rPr>
                <w:sz w:val="22"/>
                <w:szCs w:val="22"/>
              </w:rPr>
              <w:t xml:space="preserve"> </w:t>
            </w:r>
            <w:r>
              <w:rPr>
                <w:color w:val="0E0E0E"/>
                <w:sz w:val="22"/>
                <w:szCs w:val="22"/>
              </w:rPr>
              <w:t>Contendo: farinha de arroz ou milho, corantes naturais, urucum e cúrcuma, sem ovos, sem colesterol e sem glúten.</w:t>
            </w:r>
          </w:p>
          <w:p w14:paraId="33043B2B"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445EADB9"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6420E2D3" w14:textId="18FC188C" w:rsidR="00D5004A" w:rsidRDefault="00D5004A" w:rsidP="00D5004A">
            <w:pPr>
              <w:widowControl w:val="0"/>
              <w:spacing w:line="276" w:lineRule="auto"/>
              <w:jc w:val="center"/>
              <w:rPr>
                <w:b/>
                <w:sz w:val="22"/>
                <w:szCs w:val="22"/>
              </w:rPr>
            </w:pPr>
            <w:r>
              <w:rPr>
                <w:b/>
                <w:sz w:val="22"/>
                <w:szCs w:val="22"/>
              </w:rPr>
              <w:t>1.200</w:t>
            </w:r>
          </w:p>
        </w:tc>
      </w:tr>
      <w:tr w:rsidR="00D5004A" w14:paraId="4E301F38" w14:textId="5CAAA36C" w:rsidTr="00D5004A">
        <w:trPr>
          <w:trHeight w:val="847"/>
        </w:trPr>
        <w:tc>
          <w:tcPr>
            <w:tcW w:w="765" w:type="dxa"/>
            <w:tcMar>
              <w:top w:w="55" w:type="dxa"/>
              <w:left w:w="55" w:type="dxa"/>
              <w:bottom w:w="55" w:type="dxa"/>
              <w:right w:w="55" w:type="dxa"/>
            </w:tcMar>
          </w:tcPr>
          <w:p w14:paraId="468F380B" w14:textId="77777777" w:rsidR="00D5004A" w:rsidRDefault="00D5004A" w:rsidP="00D5004A">
            <w:pPr>
              <w:widowControl w:val="0"/>
              <w:jc w:val="center"/>
              <w:rPr>
                <w:b/>
                <w:sz w:val="22"/>
                <w:szCs w:val="22"/>
              </w:rPr>
            </w:pPr>
            <w:r>
              <w:rPr>
                <w:b/>
                <w:sz w:val="22"/>
                <w:szCs w:val="22"/>
              </w:rPr>
              <w:lastRenderedPageBreak/>
              <w:t>49</w:t>
            </w:r>
          </w:p>
        </w:tc>
        <w:tc>
          <w:tcPr>
            <w:tcW w:w="1455" w:type="dxa"/>
            <w:tcMar>
              <w:top w:w="55" w:type="dxa"/>
              <w:left w:w="55" w:type="dxa"/>
              <w:bottom w:w="55" w:type="dxa"/>
              <w:right w:w="55" w:type="dxa"/>
            </w:tcMar>
          </w:tcPr>
          <w:p w14:paraId="7F65D3B6" w14:textId="77777777" w:rsidR="00D5004A" w:rsidRDefault="00D5004A" w:rsidP="00D5004A">
            <w:pPr>
              <w:widowControl w:val="0"/>
              <w:ind w:firstLine="15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0077E588" w14:textId="77777777" w:rsidR="00D5004A" w:rsidRDefault="00D5004A" w:rsidP="00D5004A">
            <w:pPr>
              <w:widowControl w:val="0"/>
              <w:jc w:val="both"/>
              <w:rPr>
                <w:sz w:val="22"/>
                <w:szCs w:val="22"/>
              </w:rPr>
            </w:pPr>
            <w:r>
              <w:rPr>
                <w:b/>
                <w:sz w:val="22"/>
                <w:szCs w:val="22"/>
              </w:rPr>
              <w:t xml:space="preserve">Macarrão sem glúten, Tipo Parafuso: </w:t>
            </w:r>
            <w:r>
              <w:rPr>
                <w:sz w:val="22"/>
                <w:szCs w:val="22"/>
              </w:rPr>
              <w:t>Contendo: farinha de arroz ou milho, corantes naturais, urucum e cúrcuma, sem ovos, com colesterol e sem glúten.</w:t>
            </w:r>
          </w:p>
          <w:p w14:paraId="12AD41FD"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1BC94781" w14:textId="77777777" w:rsidR="00D5004A" w:rsidRDefault="00D5004A" w:rsidP="00D5004A">
            <w:pPr>
              <w:widowControl w:val="0"/>
              <w:jc w:val="both"/>
              <w:rPr>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94C6038" w14:textId="1A46607E" w:rsidR="00D5004A" w:rsidRDefault="00D5004A" w:rsidP="00D5004A">
            <w:pPr>
              <w:widowControl w:val="0"/>
              <w:spacing w:line="276" w:lineRule="auto"/>
              <w:jc w:val="center"/>
              <w:rPr>
                <w:b/>
                <w:sz w:val="22"/>
                <w:szCs w:val="22"/>
              </w:rPr>
            </w:pPr>
            <w:r>
              <w:rPr>
                <w:b/>
                <w:sz w:val="22"/>
                <w:szCs w:val="22"/>
              </w:rPr>
              <w:t>1.200</w:t>
            </w:r>
          </w:p>
        </w:tc>
      </w:tr>
      <w:tr w:rsidR="00D5004A" w14:paraId="75CEB3C4" w14:textId="22141318" w:rsidTr="00D5004A">
        <w:trPr>
          <w:trHeight w:val="847"/>
        </w:trPr>
        <w:tc>
          <w:tcPr>
            <w:tcW w:w="765" w:type="dxa"/>
            <w:tcMar>
              <w:top w:w="55" w:type="dxa"/>
              <w:left w:w="55" w:type="dxa"/>
              <w:bottom w:w="55" w:type="dxa"/>
              <w:right w:w="55" w:type="dxa"/>
            </w:tcMar>
          </w:tcPr>
          <w:p w14:paraId="272A9664" w14:textId="77777777" w:rsidR="00D5004A" w:rsidRDefault="00D5004A" w:rsidP="00D5004A">
            <w:pPr>
              <w:widowControl w:val="0"/>
              <w:jc w:val="center"/>
              <w:rPr>
                <w:b/>
                <w:sz w:val="22"/>
                <w:szCs w:val="22"/>
              </w:rPr>
            </w:pPr>
            <w:r>
              <w:rPr>
                <w:b/>
                <w:sz w:val="22"/>
                <w:szCs w:val="22"/>
              </w:rPr>
              <w:t>50</w:t>
            </w:r>
          </w:p>
        </w:tc>
        <w:tc>
          <w:tcPr>
            <w:tcW w:w="1455" w:type="dxa"/>
            <w:tcMar>
              <w:top w:w="55" w:type="dxa"/>
              <w:left w:w="55" w:type="dxa"/>
              <w:bottom w:w="55" w:type="dxa"/>
              <w:right w:w="55" w:type="dxa"/>
            </w:tcMar>
          </w:tcPr>
          <w:p w14:paraId="27D83526" w14:textId="77777777" w:rsidR="00D5004A" w:rsidRDefault="00D5004A" w:rsidP="00D5004A">
            <w:pPr>
              <w:widowControl w:val="0"/>
              <w:ind w:firstLine="200"/>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2C7BBCD6" w14:textId="77777777" w:rsidR="00D5004A" w:rsidRDefault="00D5004A" w:rsidP="00D5004A">
            <w:pPr>
              <w:widowControl w:val="0"/>
              <w:jc w:val="both"/>
              <w:rPr>
                <w:color w:val="0E0E0E"/>
                <w:sz w:val="22"/>
                <w:szCs w:val="22"/>
              </w:rPr>
            </w:pPr>
            <w:r>
              <w:rPr>
                <w:b/>
                <w:color w:val="0E0E0E"/>
                <w:sz w:val="22"/>
                <w:szCs w:val="22"/>
              </w:rPr>
              <w:t>Macarrão Tipo Espaguete:</w:t>
            </w:r>
            <w:r>
              <w:rPr>
                <w:color w:val="0E0E0E"/>
                <w:sz w:val="22"/>
                <w:szCs w:val="22"/>
              </w:rPr>
              <w:t xml:space="preserve"> sem ovos, podendo conter os ingredientes: farinha de trigo enriquecida com ferro e ácido fólico, sêmola de trigo, corante natural urucum e cúrcuma. Não deverá apresentar sujidades, bolor, manchas ou fragilidade à pressão dos dedos. Ao serem postos na água não devem turvá-la antes da cocção. Não devem estar fermentadas ou rançosas, sendo que a massa não poderá apresentar textura ou consistência de </w:t>
            </w:r>
            <w:proofErr w:type="spellStart"/>
            <w:r>
              <w:rPr>
                <w:color w:val="0E0E0E"/>
                <w:sz w:val="22"/>
                <w:szCs w:val="22"/>
              </w:rPr>
              <w:t>empapamento</w:t>
            </w:r>
            <w:proofErr w:type="spellEnd"/>
            <w:r>
              <w:rPr>
                <w:color w:val="0E0E0E"/>
                <w:sz w:val="22"/>
                <w:szCs w:val="22"/>
              </w:rPr>
              <w:t xml:space="preserve"> após a cocção.</w:t>
            </w:r>
          </w:p>
          <w:p w14:paraId="220822E7"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2D2FC47F"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772D55E2" w14:textId="18F08D01" w:rsidR="00D5004A" w:rsidRDefault="00D5004A" w:rsidP="00D5004A">
            <w:pPr>
              <w:widowControl w:val="0"/>
              <w:spacing w:line="276" w:lineRule="auto"/>
              <w:jc w:val="center"/>
              <w:rPr>
                <w:b/>
                <w:sz w:val="22"/>
                <w:szCs w:val="22"/>
              </w:rPr>
            </w:pPr>
            <w:r>
              <w:rPr>
                <w:b/>
                <w:sz w:val="22"/>
                <w:szCs w:val="22"/>
              </w:rPr>
              <w:t>116.000</w:t>
            </w:r>
          </w:p>
        </w:tc>
      </w:tr>
      <w:tr w:rsidR="00D5004A" w14:paraId="3D2EF314" w14:textId="2144BAF6" w:rsidTr="00D5004A">
        <w:trPr>
          <w:trHeight w:val="847"/>
        </w:trPr>
        <w:tc>
          <w:tcPr>
            <w:tcW w:w="765" w:type="dxa"/>
            <w:tcMar>
              <w:top w:w="55" w:type="dxa"/>
              <w:left w:w="55" w:type="dxa"/>
              <w:bottom w:w="55" w:type="dxa"/>
              <w:right w:w="55" w:type="dxa"/>
            </w:tcMar>
          </w:tcPr>
          <w:p w14:paraId="15D35B2B" w14:textId="77777777" w:rsidR="00D5004A" w:rsidRDefault="00D5004A" w:rsidP="00D5004A">
            <w:pPr>
              <w:widowControl w:val="0"/>
              <w:jc w:val="center"/>
              <w:rPr>
                <w:b/>
                <w:sz w:val="22"/>
                <w:szCs w:val="22"/>
              </w:rPr>
            </w:pPr>
            <w:r>
              <w:rPr>
                <w:b/>
                <w:sz w:val="22"/>
                <w:szCs w:val="22"/>
              </w:rPr>
              <w:t>51</w:t>
            </w:r>
          </w:p>
        </w:tc>
        <w:tc>
          <w:tcPr>
            <w:tcW w:w="1455" w:type="dxa"/>
            <w:tcMar>
              <w:top w:w="55" w:type="dxa"/>
              <w:left w:w="55" w:type="dxa"/>
              <w:bottom w:w="55" w:type="dxa"/>
              <w:right w:w="55" w:type="dxa"/>
            </w:tcMar>
          </w:tcPr>
          <w:p w14:paraId="685D48ED" w14:textId="77777777" w:rsidR="00D5004A" w:rsidRDefault="00D5004A" w:rsidP="00D5004A">
            <w:pPr>
              <w:widowControl w:val="0"/>
              <w:ind w:firstLine="15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5DC390CD" w14:textId="77777777" w:rsidR="00D5004A" w:rsidRDefault="00D5004A" w:rsidP="00D5004A">
            <w:pPr>
              <w:widowControl w:val="0"/>
              <w:jc w:val="both"/>
              <w:rPr>
                <w:color w:val="0E0E0E"/>
                <w:sz w:val="22"/>
                <w:szCs w:val="22"/>
              </w:rPr>
            </w:pPr>
            <w:r>
              <w:rPr>
                <w:b/>
                <w:color w:val="0E0E0E"/>
                <w:sz w:val="22"/>
                <w:szCs w:val="22"/>
              </w:rPr>
              <w:t>Macarrão Tipo Parafuso:</w:t>
            </w:r>
            <w:r>
              <w:rPr>
                <w:color w:val="0E0E0E"/>
                <w:sz w:val="22"/>
                <w:szCs w:val="22"/>
              </w:rPr>
              <w:t xml:space="preserve"> sem ovos, podendo conter os ingredientes: farinha de trigo enriquecida com ferro e ácido fólico, sêmola de trigo, corante natural urucum e cúrcuma. Não deverá apresentar sujidades, bolor, manchas ou fragilidade à pressão dos dedos. Ao serem postos na água não devem turvá-la antes da cocção. Não devem estar fermentadas ou rançosas, sendo que a massa não poderá apresentar textura ou consistência de </w:t>
            </w:r>
            <w:proofErr w:type="spellStart"/>
            <w:r>
              <w:rPr>
                <w:color w:val="0E0E0E"/>
                <w:sz w:val="22"/>
                <w:szCs w:val="22"/>
              </w:rPr>
              <w:t>empapamento</w:t>
            </w:r>
            <w:proofErr w:type="spellEnd"/>
            <w:r>
              <w:rPr>
                <w:color w:val="0E0E0E"/>
                <w:sz w:val="22"/>
                <w:szCs w:val="22"/>
              </w:rPr>
              <w:t xml:space="preserve"> após a cocção.</w:t>
            </w:r>
          </w:p>
          <w:p w14:paraId="3296E71C"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622CE075"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64C52C95" w14:textId="5F5E20ED" w:rsidR="00D5004A" w:rsidRDefault="00D5004A" w:rsidP="00D5004A">
            <w:pPr>
              <w:widowControl w:val="0"/>
              <w:spacing w:line="276" w:lineRule="auto"/>
              <w:jc w:val="center"/>
              <w:rPr>
                <w:b/>
                <w:sz w:val="22"/>
                <w:szCs w:val="22"/>
              </w:rPr>
            </w:pPr>
            <w:r>
              <w:rPr>
                <w:b/>
                <w:sz w:val="22"/>
                <w:szCs w:val="22"/>
              </w:rPr>
              <w:t>116.000</w:t>
            </w:r>
          </w:p>
        </w:tc>
      </w:tr>
      <w:tr w:rsidR="00D5004A" w14:paraId="00A2BFCA" w14:textId="7B4C3953" w:rsidTr="00D5004A">
        <w:trPr>
          <w:trHeight w:val="847"/>
        </w:trPr>
        <w:tc>
          <w:tcPr>
            <w:tcW w:w="765" w:type="dxa"/>
            <w:tcMar>
              <w:top w:w="55" w:type="dxa"/>
              <w:left w:w="55" w:type="dxa"/>
              <w:bottom w:w="55" w:type="dxa"/>
              <w:right w:w="55" w:type="dxa"/>
            </w:tcMar>
          </w:tcPr>
          <w:p w14:paraId="4D302BF1" w14:textId="77777777" w:rsidR="00D5004A" w:rsidRDefault="00D5004A" w:rsidP="00D5004A">
            <w:pPr>
              <w:widowControl w:val="0"/>
              <w:jc w:val="center"/>
              <w:rPr>
                <w:b/>
                <w:sz w:val="22"/>
                <w:szCs w:val="22"/>
              </w:rPr>
            </w:pPr>
            <w:r>
              <w:rPr>
                <w:b/>
                <w:sz w:val="22"/>
                <w:szCs w:val="22"/>
              </w:rPr>
              <w:t>52</w:t>
            </w:r>
          </w:p>
        </w:tc>
        <w:tc>
          <w:tcPr>
            <w:tcW w:w="1455" w:type="dxa"/>
            <w:tcMar>
              <w:top w:w="55" w:type="dxa"/>
              <w:left w:w="55" w:type="dxa"/>
              <w:bottom w:w="55" w:type="dxa"/>
              <w:right w:w="55" w:type="dxa"/>
            </w:tcMar>
          </w:tcPr>
          <w:p w14:paraId="4C12A90C" w14:textId="77777777" w:rsidR="00D5004A" w:rsidRDefault="00D5004A" w:rsidP="00D5004A">
            <w:pPr>
              <w:widowControl w:val="0"/>
              <w:ind w:firstLine="15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02EC0BCD" w14:textId="77777777" w:rsidR="00D5004A" w:rsidRDefault="00D5004A" w:rsidP="00D5004A">
            <w:pPr>
              <w:jc w:val="both"/>
              <w:rPr>
                <w:color w:val="0E0E0E"/>
                <w:sz w:val="22"/>
                <w:szCs w:val="22"/>
              </w:rPr>
            </w:pPr>
            <w:r>
              <w:rPr>
                <w:b/>
                <w:color w:val="0E0E0E"/>
                <w:sz w:val="22"/>
                <w:szCs w:val="22"/>
              </w:rPr>
              <w:t>Macarrão Tipo Padre Nosso</w:t>
            </w:r>
            <w:r>
              <w:rPr>
                <w:color w:val="0E0E0E"/>
                <w:sz w:val="22"/>
                <w:szCs w:val="22"/>
              </w:rPr>
              <w:t xml:space="preserve">: sem ovos, podendo conter os ingredientes: farinha de trigo enriquecida com ferro e ácido fólico, sêmola de trigo, corante natural </w:t>
            </w:r>
            <w:proofErr w:type="gramStart"/>
            <w:r>
              <w:rPr>
                <w:color w:val="0E0E0E"/>
                <w:sz w:val="22"/>
                <w:szCs w:val="22"/>
              </w:rPr>
              <w:t>urucum e cúrcuma Não</w:t>
            </w:r>
            <w:proofErr w:type="gramEnd"/>
            <w:r>
              <w:rPr>
                <w:color w:val="0E0E0E"/>
                <w:sz w:val="22"/>
                <w:szCs w:val="22"/>
              </w:rPr>
              <w:t xml:space="preserve"> deverá apresentar sujidades, bolor, manchas ou fragilidade à pressão dos dedos. Ao serem postos na água não devem turvá-la antes da cocção. Não devem estar fermentadas ou </w:t>
            </w:r>
            <w:r>
              <w:rPr>
                <w:color w:val="0E0E0E"/>
                <w:sz w:val="22"/>
                <w:szCs w:val="22"/>
              </w:rPr>
              <w:lastRenderedPageBreak/>
              <w:t xml:space="preserve">rançosas, sendo que a massa não poderá apresentar textura ou consistência de </w:t>
            </w:r>
            <w:proofErr w:type="spellStart"/>
            <w:r>
              <w:rPr>
                <w:color w:val="0E0E0E"/>
                <w:sz w:val="22"/>
                <w:szCs w:val="22"/>
              </w:rPr>
              <w:t>empapamento</w:t>
            </w:r>
            <w:proofErr w:type="spellEnd"/>
            <w:r>
              <w:rPr>
                <w:color w:val="0E0E0E"/>
                <w:sz w:val="22"/>
                <w:szCs w:val="22"/>
              </w:rPr>
              <w:t xml:space="preserve"> após a cocção.</w:t>
            </w:r>
          </w:p>
          <w:p w14:paraId="348D742A"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31AE4E0C"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36402641" w14:textId="3921FB77" w:rsidR="00D5004A" w:rsidRDefault="00D5004A" w:rsidP="00D5004A">
            <w:pPr>
              <w:widowControl w:val="0"/>
              <w:spacing w:line="276" w:lineRule="auto"/>
              <w:jc w:val="center"/>
              <w:rPr>
                <w:b/>
                <w:sz w:val="22"/>
                <w:szCs w:val="22"/>
              </w:rPr>
            </w:pPr>
            <w:r>
              <w:rPr>
                <w:b/>
                <w:sz w:val="22"/>
                <w:szCs w:val="22"/>
              </w:rPr>
              <w:lastRenderedPageBreak/>
              <w:t>33.000</w:t>
            </w:r>
          </w:p>
        </w:tc>
      </w:tr>
      <w:tr w:rsidR="00D5004A" w14:paraId="70E2B630" w14:textId="56086441" w:rsidTr="00D5004A">
        <w:trPr>
          <w:trHeight w:val="847"/>
        </w:trPr>
        <w:tc>
          <w:tcPr>
            <w:tcW w:w="765" w:type="dxa"/>
            <w:tcMar>
              <w:top w:w="55" w:type="dxa"/>
              <w:left w:w="55" w:type="dxa"/>
              <w:bottom w:w="55" w:type="dxa"/>
              <w:right w:w="55" w:type="dxa"/>
            </w:tcMar>
          </w:tcPr>
          <w:p w14:paraId="7EA46333" w14:textId="77777777" w:rsidR="00D5004A" w:rsidRDefault="00D5004A" w:rsidP="00D5004A">
            <w:pPr>
              <w:widowControl w:val="0"/>
              <w:jc w:val="center"/>
              <w:rPr>
                <w:b/>
                <w:sz w:val="22"/>
                <w:szCs w:val="22"/>
              </w:rPr>
            </w:pPr>
            <w:r>
              <w:rPr>
                <w:b/>
                <w:sz w:val="22"/>
                <w:szCs w:val="22"/>
              </w:rPr>
              <w:t>53</w:t>
            </w:r>
          </w:p>
        </w:tc>
        <w:tc>
          <w:tcPr>
            <w:tcW w:w="1455" w:type="dxa"/>
            <w:tcMar>
              <w:top w:w="55" w:type="dxa"/>
              <w:left w:w="55" w:type="dxa"/>
              <w:bottom w:w="55" w:type="dxa"/>
              <w:right w:w="55" w:type="dxa"/>
            </w:tcMar>
          </w:tcPr>
          <w:p w14:paraId="037E8BED" w14:textId="77777777" w:rsidR="00D5004A" w:rsidRDefault="00D5004A" w:rsidP="00D5004A">
            <w:pPr>
              <w:widowControl w:val="0"/>
              <w:jc w:val="center"/>
              <w:rPr>
                <w:color w:val="0E0E0E"/>
                <w:sz w:val="22"/>
                <w:szCs w:val="22"/>
              </w:rPr>
            </w:pPr>
            <w:r>
              <w:rPr>
                <w:color w:val="0E0E0E"/>
                <w:sz w:val="22"/>
                <w:szCs w:val="22"/>
              </w:rPr>
              <w:t>Pote 500g</w:t>
            </w:r>
          </w:p>
        </w:tc>
        <w:tc>
          <w:tcPr>
            <w:tcW w:w="8118" w:type="dxa"/>
            <w:tcMar>
              <w:top w:w="55" w:type="dxa"/>
              <w:left w:w="55" w:type="dxa"/>
              <w:bottom w:w="55" w:type="dxa"/>
              <w:right w:w="55" w:type="dxa"/>
            </w:tcMar>
          </w:tcPr>
          <w:p w14:paraId="28CAAD6F" w14:textId="77777777" w:rsidR="00D5004A" w:rsidRDefault="00D5004A" w:rsidP="00D5004A">
            <w:pPr>
              <w:jc w:val="both"/>
              <w:rPr>
                <w:color w:val="0E0E0E"/>
                <w:sz w:val="22"/>
                <w:szCs w:val="22"/>
              </w:rPr>
            </w:pPr>
            <w:r>
              <w:rPr>
                <w:b/>
                <w:color w:val="0E0E0E"/>
                <w:sz w:val="22"/>
                <w:szCs w:val="22"/>
              </w:rPr>
              <w:t>Maionese</w:t>
            </w:r>
            <w:r>
              <w:rPr>
                <w:color w:val="0E0E0E"/>
                <w:sz w:val="22"/>
                <w:szCs w:val="22"/>
              </w:rPr>
              <w:t>: contendo óleo vegetal, ovos pasteurizados, vinagre e/ou suco de limão, sal, acidulante, conservante, emulsificante, entre outros.</w:t>
            </w:r>
          </w:p>
          <w:p w14:paraId="026C46DB" w14:textId="77777777" w:rsidR="00D5004A" w:rsidRDefault="00D5004A" w:rsidP="00D5004A">
            <w:pPr>
              <w:jc w:val="both"/>
              <w:rPr>
                <w:sz w:val="22"/>
                <w:szCs w:val="22"/>
              </w:rPr>
            </w:pPr>
            <w:r>
              <w:rPr>
                <w:color w:val="0E0E0E"/>
                <w:sz w:val="22"/>
                <w:szCs w:val="22"/>
              </w:rPr>
              <w:t>a) Embalagem: O produto deverá estar acondicionado em embalagem tipo frascos PET, com tampa plástica, provida de selo de vedação, com peso líquido de 500 (quinhentos) gramas.</w:t>
            </w:r>
          </w:p>
          <w:p w14:paraId="0EE6F6A2" w14:textId="77777777" w:rsidR="00D5004A" w:rsidRDefault="00D5004A" w:rsidP="00D5004A">
            <w:pPr>
              <w:widowControl w:val="0"/>
              <w:jc w:val="both"/>
              <w:rPr>
                <w:color w:val="0E0E0E"/>
                <w:sz w:val="22"/>
                <w:szCs w:val="22"/>
              </w:rPr>
            </w:pPr>
            <w:r>
              <w:rPr>
                <w:sz w:val="22"/>
                <w:szCs w:val="22"/>
              </w:rPr>
              <w:t xml:space="preserve">b) Rotulagem: deve conter no mínimo nome do fabricante e do produto, CNPJ do fabricante, número do lote, data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1AFAE6E2" w14:textId="67B8D620" w:rsidR="00D5004A" w:rsidRDefault="00D5004A" w:rsidP="00D5004A">
            <w:pPr>
              <w:widowControl w:val="0"/>
              <w:spacing w:line="276" w:lineRule="auto"/>
              <w:jc w:val="center"/>
              <w:rPr>
                <w:b/>
                <w:sz w:val="22"/>
                <w:szCs w:val="22"/>
              </w:rPr>
            </w:pPr>
            <w:r>
              <w:rPr>
                <w:b/>
                <w:sz w:val="22"/>
                <w:szCs w:val="22"/>
              </w:rPr>
              <w:t>1.000</w:t>
            </w:r>
          </w:p>
        </w:tc>
      </w:tr>
      <w:tr w:rsidR="00D5004A" w14:paraId="1B56460C" w14:textId="26783AB4" w:rsidTr="00D5004A">
        <w:trPr>
          <w:trHeight w:val="847"/>
        </w:trPr>
        <w:tc>
          <w:tcPr>
            <w:tcW w:w="765" w:type="dxa"/>
            <w:tcMar>
              <w:top w:w="55" w:type="dxa"/>
              <w:left w:w="55" w:type="dxa"/>
              <w:bottom w:w="55" w:type="dxa"/>
              <w:right w:w="55" w:type="dxa"/>
            </w:tcMar>
          </w:tcPr>
          <w:p w14:paraId="44744A3F" w14:textId="77777777" w:rsidR="00D5004A" w:rsidRDefault="00D5004A" w:rsidP="00D5004A">
            <w:pPr>
              <w:widowControl w:val="0"/>
              <w:jc w:val="center"/>
              <w:rPr>
                <w:b/>
                <w:sz w:val="22"/>
                <w:szCs w:val="22"/>
              </w:rPr>
            </w:pPr>
            <w:r>
              <w:rPr>
                <w:b/>
                <w:sz w:val="22"/>
                <w:szCs w:val="22"/>
              </w:rPr>
              <w:t>54</w:t>
            </w:r>
          </w:p>
        </w:tc>
        <w:tc>
          <w:tcPr>
            <w:tcW w:w="1455" w:type="dxa"/>
            <w:tcMar>
              <w:top w:w="55" w:type="dxa"/>
              <w:left w:w="55" w:type="dxa"/>
              <w:bottom w:w="55" w:type="dxa"/>
              <w:right w:w="55" w:type="dxa"/>
            </w:tcMar>
          </w:tcPr>
          <w:p w14:paraId="3C5121A3" w14:textId="77777777" w:rsidR="00D5004A" w:rsidRDefault="00D5004A" w:rsidP="00D5004A">
            <w:pPr>
              <w:widowControl w:val="0"/>
              <w:ind w:firstLine="200"/>
              <w:rPr>
                <w:color w:val="0E0E0E"/>
                <w:sz w:val="22"/>
                <w:szCs w:val="22"/>
              </w:rPr>
            </w:pPr>
            <w:r>
              <w:rPr>
                <w:color w:val="0E0E0E"/>
                <w:sz w:val="22"/>
                <w:szCs w:val="22"/>
              </w:rPr>
              <w:t>Pote 500g</w:t>
            </w:r>
          </w:p>
        </w:tc>
        <w:tc>
          <w:tcPr>
            <w:tcW w:w="8118" w:type="dxa"/>
            <w:tcMar>
              <w:top w:w="55" w:type="dxa"/>
              <w:left w:w="55" w:type="dxa"/>
              <w:bottom w:w="55" w:type="dxa"/>
              <w:right w:w="55" w:type="dxa"/>
            </w:tcMar>
          </w:tcPr>
          <w:p w14:paraId="0F844063" w14:textId="77777777" w:rsidR="00D5004A" w:rsidRDefault="00D5004A" w:rsidP="00D5004A">
            <w:pPr>
              <w:rPr>
                <w:color w:val="0E0E0E"/>
                <w:sz w:val="22"/>
                <w:szCs w:val="22"/>
              </w:rPr>
            </w:pPr>
            <w:r>
              <w:rPr>
                <w:b/>
                <w:color w:val="0E0E0E"/>
                <w:sz w:val="22"/>
                <w:szCs w:val="22"/>
              </w:rPr>
              <w:t>Margarina Vegetal Cremosa Com Sal</w:t>
            </w:r>
            <w:r>
              <w:rPr>
                <w:color w:val="0E0E0E"/>
                <w:sz w:val="22"/>
                <w:szCs w:val="22"/>
              </w:rPr>
              <w:t>: apresentação, aspecto, cheiro, sabor e cor característicos. Deverão estar isentos de ranço e de outras características indesejáveis, obtida como resultado da emulsão de óleos vegetais comestíveis e sal refinado. Não deve conter gordura trans.</w:t>
            </w:r>
          </w:p>
          <w:p w14:paraId="5FA6C518" w14:textId="77777777" w:rsidR="00D5004A" w:rsidRDefault="00D5004A" w:rsidP="00D5004A">
            <w:pPr>
              <w:rPr>
                <w:sz w:val="22"/>
                <w:szCs w:val="22"/>
              </w:rPr>
            </w:pPr>
            <w:r>
              <w:rPr>
                <w:color w:val="0E0E0E"/>
                <w:sz w:val="22"/>
                <w:szCs w:val="22"/>
              </w:rPr>
              <w:t xml:space="preserve">a) Embalagem: plástica, resistente, atóxica, não violada, </w:t>
            </w:r>
            <w:r>
              <w:rPr>
                <w:sz w:val="22"/>
                <w:szCs w:val="22"/>
              </w:rPr>
              <w:t>com peso líquido de 500 (quinhentos) gramas.</w:t>
            </w:r>
          </w:p>
          <w:p w14:paraId="1BE40D3A"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6D70D39E" w14:textId="38FB77EC" w:rsidR="00D5004A" w:rsidRDefault="00D5004A" w:rsidP="00D5004A">
            <w:pPr>
              <w:widowControl w:val="0"/>
              <w:spacing w:line="276" w:lineRule="auto"/>
              <w:jc w:val="center"/>
              <w:rPr>
                <w:b/>
                <w:sz w:val="22"/>
                <w:szCs w:val="22"/>
              </w:rPr>
            </w:pPr>
            <w:r>
              <w:rPr>
                <w:b/>
                <w:sz w:val="22"/>
                <w:szCs w:val="22"/>
              </w:rPr>
              <w:t>26.500</w:t>
            </w:r>
          </w:p>
        </w:tc>
      </w:tr>
      <w:tr w:rsidR="00D5004A" w14:paraId="7C57ECC6" w14:textId="1C735880" w:rsidTr="00D5004A">
        <w:trPr>
          <w:trHeight w:val="847"/>
        </w:trPr>
        <w:tc>
          <w:tcPr>
            <w:tcW w:w="765" w:type="dxa"/>
            <w:tcMar>
              <w:top w:w="55" w:type="dxa"/>
              <w:left w:w="55" w:type="dxa"/>
              <w:bottom w:w="55" w:type="dxa"/>
              <w:right w:w="55" w:type="dxa"/>
            </w:tcMar>
          </w:tcPr>
          <w:p w14:paraId="57C9FB52" w14:textId="77777777" w:rsidR="00D5004A" w:rsidRDefault="00D5004A" w:rsidP="00D5004A">
            <w:pPr>
              <w:widowControl w:val="0"/>
              <w:jc w:val="center"/>
              <w:rPr>
                <w:b/>
                <w:sz w:val="22"/>
                <w:szCs w:val="22"/>
              </w:rPr>
            </w:pPr>
            <w:r>
              <w:rPr>
                <w:b/>
                <w:sz w:val="22"/>
                <w:szCs w:val="22"/>
              </w:rPr>
              <w:t>55</w:t>
            </w:r>
          </w:p>
        </w:tc>
        <w:tc>
          <w:tcPr>
            <w:tcW w:w="1455" w:type="dxa"/>
            <w:tcMar>
              <w:top w:w="55" w:type="dxa"/>
              <w:left w:w="55" w:type="dxa"/>
              <w:bottom w:w="55" w:type="dxa"/>
              <w:right w:w="55" w:type="dxa"/>
            </w:tcMar>
          </w:tcPr>
          <w:p w14:paraId="7ABB6522" w14:textId="77777777" w:rsidR="00D5004A" w:rsidRDefault="00D5004A" w:rsidP="00D5004A">
            <w:pPr>
              <w:widowControl w:val="0"/>
              <w:ind w:firstLine="200"/>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0223BC39" w14:textId="77777777" w:rsidR="00D5004A" w:rsidRDefault="00D5004A" w:rsidP="00D5004A">
            <w:pPr>
              <w:jc w:val="both"/>
              <w:rPr>
                <w:color w:val="0E0E0E"/>
                <w:sz w:val="22"/>
                <w:szCs w:val="22"/>
              </w:rPr>
            </w:pPr>
            <w:r>
              <w:rPr>
                <w:b/>
                <w:color w:val="0E0E0E"/>
                <w:sz w:val="22"/>
                <w:szCs w:val="22"/>
              </w:rPr>
              <w:t xml:space="preserve">Massa para preparo de tapioca: </w:t>
            </w:r>
            <w:r>
              <w:rPr>
                <w:color w:val="0E0E0E"/>
                <w:sz w:val="22"/>
                <w:szCs w:val="22"/>
              </w:rPr>
              <w:t xml:space="preserve">goma de mandioca hidratada, peneirada, pronta para preparo, tipo granulada. Ingredientes: fécula de mandioca e água. Sem adição de conservantes e corantes, isento em glúten e sal. </w:t>
            </w:r>
          </w:p>
          <w:p w14:paraId="2FF8755B" w14:textId="77777777" w:rsidR="00D5004A" w:rsidRDefault="00D5004A" w:rsidP="00D5004A">
            <w:pPr>
              <w:widowControl w:val="0"/>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69BAE2B3"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1016E2F8" w14:textId="22345A99" w:rsidR="00D5004A" w:rsidRDefault="00D5004A" w:rsidP="00D5004A">
            <w:pPr>
              <w:widowControl w:val="0"/>
              <w:spacing w:line="276" w:lineRule="auto"/>
              <w:jc w:val="center"/>
              <w:rPr>
                <w:b/>
                <w:sz w:val="22"/>
                <w:szCs w:val="22"/>
              </w:rPr>
            </w:pPr>
            <w:r>
              <w:rPr>
                <w:b/>
                <w:sz w:val="22"/>
                <w:szCs w:val="22"/>
              </w:rPr>
              <w:t>3.200</w:t>
            </w:r>
          </w:p>
        </w:tc>
      </w:tr>
      <w:tr w:rsidR="00D5004A" w14:paraId="3DCA48E4" w14:textId="590E0DF9" w:rsidTr="00D5004A">
        <w:trPr>
          <w:trHeight w:val="705"/>
        </w:trPr>
        <w:tc>
          <w:tcPr>
            <w:tcW w:w="765" w:type="dxa"/>
            <w:tcMar>
              <w:top w:w="55" w:type="dxa"/>
              <w:left w:w="55" w:type="dxa"/>
              <w:bottom w:w="55" w:type="dxa"/>
              <w:right w:w="55" w:type="dxa"/>
            </w:tcMar>
          </w:tcPr>
          <w:p w14:paraId="5423522D" w14:textId="77777777" w:rsidR="00D5004A" w:rsidRDefault="00D5004A" w:rsidP="00D5004A">
            <w:pPr>
              <w:widowControl w:val="0"/>
              <w:jc w:val="center"/>
              <w:rPr>
                <w:b/>
                <w:sz w:val="22"/>
                <w:szCs w:val="22"/>
              </w:rPr>
            </w:pPr>
            <w:r>
              <w:rPr>
                <w:b/>
                <w:sz w:val="22"/>
                <w:szCs w:val="22"/>
              </w:rPr>
              <w:t>56</w:t>
            </w:r>
          </w:p>
        </w:tc>
        <w:tc>
          <w:tcPr>
            <w:tcW w:w="1455" w:type="dxa"/>
            <w:tcMar>
              <w:top w:w="55" w:type="dxa"/>
              <w:left w:w="55" w:type="dxa"/>
              <w:bottom w:w="55" w:type="dxa"/>
              <w:right w:w="55" w:type="dxa"/>
            </w:tcMar>
          </w:tcPr>
          <w:p w14:paraId="6A147810" w14:textId="77777777" w:rsidR="00D5004A" w:rsidRDefault="00D5004A" w:rsidP="00D5004A">
            <w:pPr>
              <w:widowControl w:val="0"/>
              <w:ind w:firstLine="200"/>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2E4EF759" w14:textId="77777777" w:rsidR="00D5004A" w:rsidRDefault="00D5004A" w:rsidP="00D5004A">
            <w:pPr>
              <w:jc w:val="both"/>
              <w:rPr>
                <w:color w:val="0E0E0E"/>
                <w:sz w:val="22"/>
                <w:szCs w:val="22"/>
              </w:rPr>
            </w:pPr>
            <w:r>
              <w:rPr>
                <w:b/>
                <w:color w:val="0E0E0E"/>
                <w:sz w:val="22"/>
                <w:szCs w:val="22"/>
              </w:rPr>
              <w:t>Milho para Pipoca</w:t>
            </w:r>
            <w:r>
              <w:rPr>
                <w:color w:val="0E0E0E"/>
                <w:sz w:val="22"/>
                <w:szCs w:val="22"/>
              </w:rPr>
              <w:t xml:space="preserve">: milho beneficiado, polido, grupo duro, classe amarelo, tipo 1. Isento de sujidades, mofos e outros grãos. </w:t>
            </w:r>
          </w:p>
          <w:p w14:paraId="2673DCA3" w14:textId="77777777" w:rsidR="00D5004A" w:rsidRDefault="00D5004A" w:rsidP="00D5004A">
            <w:pPr>
              <w:jc w:val="both"/>
              <w:rPr>
                <w:sz w:val="22"/>
                <w:szCs w:val="22"/>
              </w:rPr>
            </w:pPr>
            <w:r>
              <w:rPr>
                <w:sz w:val="22"/>
                <w:szCs w:val="22"/>
              </w:rPr>
              <w:lastRenderedPageBreak/>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45E421BF"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0B3AE70C" w14:textId="4D846C75" w:rsidR="00D5004A" w:rsidRDefault="00D5004A" w:rsidP="00D5004A">
            <w:pPr>
              <w:widowControl w:val="0"/>
              <w:spacing w:line="276" w:lineRule="auto"/>
              <w:jc w:val="center"/>
              <w:rPr>
                <w:b/>
                <w:sz w:val="22"/>
                <w:szCs w:val="22"/>
              </w:rPr>
            </w:pPr>
            <w:r>
              <w:rPr>
                <w:b/>
                <w:sz w:val="22"/>
                <w:szCs w:val="22"/>
              </w:rPr>
              <w:lastRenderedPageBreak/>
              <w:t>13.500</w:t>
            </w:r>
          </w:p>
        </w:tc>
      </w:tr>
      <w:tr w:rsidR="00D5004A" w14:paraId="4FD049E3" w14:textId="6DBE65D0" w:rsidTr="00D5004A">
        <w:trPr>
          <w:trHeight w:val="847"/>
        </w:trPr>
        <w:tc>
          <w:tcPr>
            <w:tcW w:w="765" w:type="dxa"/>
            <w:tcMar>
              <w:top w:w="55" w:type="dxa"/>
              <w:left w:w="55" w:type="dxa"/>
              <w:bottom w:w="55" w:type="dxa"/>
              <w:right w:w="55" w:type="dxa"/>
            </w:tcMar>
          </w:tcPr>
          <w:p w14:paraId="145B2195" w14:textId="77777777" w:rsidR="00D5004A" w:rsidRDefault="00D5004A" w:rsidP="00D5004A">
            <w:pPr>
              <w:widowControl w:val="0"/>
              <w:jc w:val="center"/>
              <w:rPr>
                <w:b/>
                <w:sz w:val="22"/>
                <w:szCs w:val="22"/>
              </w:rPr>
            </w:pPr>
            <w:r>
              <w:rPr>
                <w:b/>
                <w:sz w:val="22"/>
                <w:szCs w:val="22"/>
              </w:rPr>
              <w:t>57</w:t>
            </w:r>
          </w:p>
        </w:tc>
        <w:tc>
          <w:tcPr>
            <w:tcW w:w="1455" w:type="dxa"/>
            <w:tcMar>
              <w:top w:w="55" w:type="dxa"/>
              <w:left w:w="55" w:type="dxa"/>
              <w:bottom w:w="55" w:type="dxa"/>
              <w:right w:w="55" w:type="dxa"/>
            </w:tcMar>
          </w:tcPr>
          <w:p w14:paraId="072400F0" w14:textId="77777777" w:rsidR="00D5004A" w:rsidRDefault="00D5004A" w:rsidP="00D5004A">
            <w:pPr>
              <w:widowControl w:val="0"/>
              <w:ind w:firstLine="150"/>
              <w:jc w:val="center"/>
              <w:rPr>
                <w:color w:val="0E0E0E"/>
                <w:sz w:val="22"/>
                <w:szCs w:val="22"/>
              </w:rPr>
            </w:pPr>
            <w:r>
              <w:rPr>
                <w:color w:val="0E0E0E"/>
                <w:sz w:val="22"/>
                <w:szCs w:val="22"/>
              </w:rPr>
              <w:t xml:space="preserve">Garrafa 900 </w:t>
            </w:r>
            <w:proofErr w:type="spellStart"/>
            <w:r>
              <w:rPr>
                <w:color w:val="0E0E0E"/>
                <w:sz w:val="22"/>
                <w:szCs w:val="22"/>
              </w:rPr>
              <w:t>mL</w:t>
            </w:r>
            <w:proofErr w:type="spellEnd"/>
          </w:p>
        </w:tc>
        <w:tc>
          <w:tcPr>
            <w:tcW w:w="8118" w:type="dxa"/>
            <w:tcMar>
              <w:top w:w="55" w:type="dxa"/>
              <w:left w:w="55" w:type="dxa"/>
              <w:bottom w:w="55" w:type="dxa"/>
              <w:right w:w="55" w:type="dxa"/>
            </w:tcMar>
          </w:tcPr>
          <w:p w14:paraId="0B44A652" w14:textId="77777777" w:rsidR="00D5004A" w:rsidRDefault="00D5004A" w:rsidP="00D5004A">
            <w:pPr>
              <w:widowControl w:val="0"/>
              <w:jc w:val="both"/>
              <w:rPr>
                <w:color w:val="0E0E0E"/>
                <w:sz w:val="22"/>
                <w:szCs w:val="22"/>
              </w:rPr>
            </w:pPr>
            <w:r>
              <w:rPr>
                <w:b/>
                <w:color w:val="0E0E0E"/>
                <w:sz w:val="22"/>
                <w:szCs w:val="22"/>
              </w:rPr>
              <w:t>Óleo de Soja</w:t>
            </w:r>
            <w:r>
              <w:rPr>
                <w:color w:val="0E0E0E"/>
                <w:sz w:val="22"/>
                <w:szCs w:val="22"/>
              </w:rPr>
              <w:t xml:space="preserve">: refinado, tipo 1. Aspecto límpido com cor e consistência características; isento de misturas de outros óleos, água ou outras matérias estranhas ao produto, ausência de sujidades, larvas ou parasitas. </w:t>
            </w:r>
          </w:p>
          <w:p w14:paraId="63AD54EE" w14:textId="77777777" w:rsidR="00D5004A" w:rsidRDefault="00D5004A" w:rsidP="00D5004A">
            <w:pPr>
              <w:widowControl w:val="0"/>
              <w:jc w:val="both"/>
              <w:rPr>
                <w:sz w:val="22"/>
                <w:szCs w:val="22"/>
              </w:rPr>
            </w:pPr>
            <w:r>
              <w:rPr>
                <w:color w:val="0E0E0E"/>
                <w:sz w:val="22"/>
                <w:szCs w:val="22"/>
              </w:rPr>
              <w:t xml:space="preserve">a) Embalagem plástica, atóxica, transparente e não violada. O produto deverá estar acondicionado em embalagem primária em garrafas tipo "PET", </w:t>
            </w:r>
            <w:r>
              <w:rPr>
                <w:sz w:val="22"/>
                <w:szCs w:val="22"/>
              </w:rPr>
              <w:t>com peso líquido de 900 (novecentos) mililitros.</w:t>
            </w:r>
          </w:p>
          <w:p w14:paraId="0BA010B2"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3C54CE14" w14:textId="6C41AC47" w:rsidR="00D5004A" w:rsidRDefault="00D5004A" w:rsidP="00D5004A">
            <w:pPr>
              <w:widowControl w:val="0"/>
              <w:spacing w:line="276" w:lineRule="auto"/>
              <w:jc w:val="center"/>
              <w:rPr>
                <w:b/>
                <w:sz w:val="22"/>
                <w:szCs w:val="22"/>
              </w:rPr>
            </w:pPr>
            <w:r>
              <w:rPr>
                <w:b/>
                <w:sz w:val="22"/>
                <w:szCs w:val="22"/>
              </w:rPr>
              <w:t>80.500</w:t>
            </w:r>
          </w:p>
        </w:tc>
      </w:tr>
      <w:tr w:rsidR="00D5004A" w14:paraId="6E418635" w14:textId="1C72B64D" w:rsidTr="00D5004A">
        <w:trPr>
          <w:trHeight w:val="847"/>
        </w:trPr>
        <w:tc>
          <w:tcPr>
            <w:tcW w:w="765" w:type="dxa"/>
            <w:tcMar>
              <w:top w:w="55" w:type="dxa"/>
              <w:left w:w="55" w:type="dxa"/>
              <w:bottom w:w="55" w:type="dxa"/>
              <w:right w:w="55" w:type="dxa"/>
            </w:tcMar>
          </w:tcPr>
          <w:p w14:paraId="04AF75E4" w14:textId="77777777" w:rsidR="00D5004A" w:rsidRDefault="00D5004A" w:rsidP="00D5004A">
            <w:pPr>
              <w:widowControl w:val="0"/>
              <w:jc w:val="center"/>
              <w:rPr>
                <w:b/>
                <w:sz w:val="22"/>
                <w:szCs w:val="22"/>
              </w:rPr>
            </w:pPr>
            <w:r>
              <w:rPr>
                <w:b/>
                <w:sz w:val="22"/>
                <w:szCs w:val="22"/>
              </w:rPr>
              <w:t>58</w:t>
            </w:r>
          </w:p>
        </w:tc>
        <w:tc>
          <w:tcPr>
            <w:tcW w:w="1455" w:type="dxa"/>
            <w:tcMar>
              <w:top w:w="55" w:type="dxa"/>
              <w:left w:w="55" w:type="dxa"/>
              <w:bottom w:w="55" w:type="dxa"/>
              <w:right w:w="55" w:type="dxa"/>
            </w:tcMar>
          </w:tcPr>
          <w:p w14:paraId="5A4A58EF" w14:textId="77777777" w:rsidR="00D5004A" w:rsidRDefault="00D5004A" w:rsidP="00D5004A">
            <w:pPr>
              <w:widowControl w:val="0"/>
              <w:jc w:val="center"/>
              <w:rPr>
                <w:color w:val="0E0E0E"/>
                <w:sz w:val="22"/>
                <w:szCs w:val="22"/>
              </w:rPr>
            </w:pPr>
            <w:r>
              <w:rPr>
                <w:color w:val="0E0E0E"/>
                <w:sz w:val="22"/>
                <w:szCs w:val="22"/>
              </w:rPr>
              <w:t>Embalagem 520g</w:t>
            </w:r>
          </w:p>
        </w:tc>
        <w:tc>
          <w:tcPr>
            <w:tcW w:w="8118" w:type="dxa"/>
            <w:tcMar>
              <w:top w:w="55" w:type="dxa"/>
              <w:left w:w="55" w:type="dxa"/>
              <w:bottom w:w="55" w:type="dxa"/>
              <w:right w:w="55" w:type="dxa"/>
            </w:tcMar>
          </w:tcPr>
          <w:p w14:paraId="7142AFFF" w14:textId="77777777" w:rsidR="00D5004A" w:rsidRDefault="00D5004A" w:rsidP="00D5004A">
            <w:pPr>
              <w:widowControl w:val="0"/>
              <w:ind w:left="58"/>
              <w:jc w:val="both"/>
              <w:rPr>
                <w:color w:val="0E0E0E"/>
                <w:sz w:val="22"/>
                <w:szCs w:val="22"/>
              </w:rPr>
            </w:pPr>
            <w:r>
              <w:rPr>
                <w:b/>
                <w:color w:val="0E0E0E"/>
                <w:sz w:val="22"/>
                <w:szCs w:val="22"/>
              </w:rPr>
              <w:t xml:space="preserve">Polpa de Tomate: </w:t>
            </w:r>
            <w:r>
              <w:rPr>
                <w:color w:val="0E0E0E"/>
                <w:sz w:val="22"/>
                <w:szCs w:val="22"/>
              </w:rPr>
              <w:t>concentrado, contendo tomate e sal.</w:t>
            </w:r>
          </w:p>
          <w:p w14:paraId="2666CE69" w14:textId="77777777" w:rsidR="00D5004A" w:rsidRDefault="00D5004A" w:rsidP="00D5004A">
            <w:pPr>
              <w:widowControl w:val="0"/>
              <w:ind w:left="58"/>
              <w:jc w:val="both"/>
              <w:rPr>
                <w:sz w:val="22"/>
                <w:szCs w:val="22"/>
              </w:rPr>
            </w:pPr>
            <w:r>
              <w:rPr>
                <w:color w:val="0E0E0E"/>
                <w:sz w:val="22"/>
                <w:szCs w:val="22"/>
              </w:rPr>
              <w:t xml:space="preserve">a) Embalagem: inviolada, que não apresente fermentação, vazamentos e estufamentos. Embalagem de 520 (quinhentos e vinte) gramas. </w:t>
            </w:r>
          </w:p>
          <w:p w14:paraId="510966E3"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77C86410" w14:textId="2E7B0F96" w:rsidR="00D5004A" w:rsidRDefault="00D5004A" w:rsidP="00D5004A">
            <w:pPr>
              <w:widowControl w:val="0"/>
              <w:spacing w:line="276" w:lineRule="auto"/>
              <w:jc w:val="center"/>
              <w:rPr>
                <w:b/>
                <w:sz w:val="22"/>
                <w:szCs w:val="22"/>
              </w:rPr>
            </w:pPr>
            <w:r>
              <w:rPr>
                <w:b/>
                <w:sz w:val="22"/>
                <w:szCs w:val="22"/>
              </w:rPr>
              <w:t>112.000</w:t>
            </w:r>
          </w:p>
        </w:tc>
      </w:tr>
      <w:tr w:rsidR="00D5004A" w14:paraId="44321A15" w14:textId="5DB3AD93" w:rsidTr="00D5004A">
        <w:trPr>
          <w:trHeight w:val="1614"/>
        </w:trPr>
        <w:tc>
          <w:tcPr>
            <w:tcW w:w="765" w:type="dxa"/>
            <w:tcMar>
              <w:top w:w="55" w:type="dxa"/>
              <w:left w:w="55" w:type="dxa"/>
              <w:bottom w:w="55" w:type="dxa"/>
              <w:right w:w="55" w:type="dxa"/>
            </w:tcMar>
          </w:tcPr>
          <w:p w14:paraId="62C6A18D" w14:textId="77777777" w:rsidR="00D5004A" w:rsidRDefault="00D5004A" w:rsidP="00D5004A">
            <w:pPr>
              <w:widowControl w:val="0"/>
              <w:jc w:val="center"/>
              <w:rPr>
                <w:b/>
                <w:sz w:val="22"/>
                <w:szCs w:val="22"/>
              </w:rPr>
            </w:pPr>
            <w:r>
              <w:rPr>
                <w:b/>
                <w:sz w:val="22"/>
                <w:szCs w:val="22"/>
              </w:rPr>
              <w:t>59</w:t>
            </w:r>
          </w:p>
        </w:tc>
        <w:tc>
          <w:tcPr>
            <w:tcW w:w="1455" w:type="dxa"/>
            <w:tcMar>
              <w:top w:w="55" w:type="dxa"/>
              <w:left w:w="55" w:type="dxa"/>
              <w:bottom w:w="55" w:type="dxa"/>
              <w:right w:w="55" w:type="dxa"/>
            </w:tcMar>
          </w:tcPr>
          <w:p w14:paraId="793099A0" w14:textId="77777777" w:rsidR="00D5004A" w:rsidRDefault="00D5004A" w:rsidP="00D5004A">
            <w:pPr>
              <w:widowControl w:val="0"/>
              <w:jc w:val="center"/>
              <w:rPr>
                <w:color w:val="0E0E0E"/>
                <w:sz w:val="22"/>
                <w:szCs w:val="22"/>
              </w:rPr>
            </w:pPr>
            <w:r>
              <w:rPr>
                <w:color w:val="0E0E0E"/>
                <w:sz w:val="22"/>
                <w:szCs w:val="22"/>
              </w:rPr>
              <w:t>Pacote 1 Kg</w:t>
            </w:r>
          </w:p>
        </w:tc>
        <w:tc>
          <w:tcPr>
            <w:tcW w:w="8118" w:type="dxa"/>
            <w:tcMar>
              <w:top w:w="55" w:type="dxa"/>
              <w:left w:w="55" w:type="dxa"/>
              <w:bottom w:w="55" w:type="dxa"/>
              <w:right w:w="55" w:type="dxa"/>
            </w:tcMar>
          </w:tcPr>
          <w:p w14:paraId="5882958C" w14:textId="77777777" w:rsidR="00D5004A" w:rsidRDefault="00D5004A" w:rsidP="00D5004A">
            <w:pPr>
              <w:widowControl w:val="0"/>
              <w:spacing w:line="228" w:lineRule="auto"/>
              <w:ind w:left="38" w:right="15" w:hanging="2"/>
              <w:jc w:val="both"/>
              <w:rPr>
                <w:color w:val="0E0E0E"/>
                <w:sz w:val="22"/>
                <w:szCs w:val="22"/>
              </w:rPr>
            </w:pPr>
            <w:r>
              <w:rPr>
                <w:b/>
                <w:color w:val="0E0E0E"/>
                <w:sz w:val="22"/>
                <w:szCs w:val="22"/>
              </w:rPr>
              <w:t>Pó para Gelatina</w:t>
            </w:r>
            <w:r>
              <w:rPr>
                <w:color w:val="0E0E0E"/>
                <w:sz w:val="22"/>
                <w:szCs w:val="22"/>
              </w:rPr>
              <w:t xml:space="preserve">: para o preparo de sobremesa de gelatina com açúcar, no sabor de morango, uva, framboesa, cereja, maracujá, abacaxi. </w:t>
            </w:r>
          </w:p>
          <w:p w14:paraId="24AFF09B" w14:textId="77777777" w:rsidR="00D5004A" w:rsidRDefault="00D5004A" w:rsidP="00D5004A">
            <w:pPr>
              <w:widowControl w:val="0"/>
              <w:spacing w:line="228" w:lineRule="auto"/>
              <w:ind w:left="38" w:right="15" w:hanging="2"/>
              <w:jc w:val="both"/>
              <w:rPr>
                <w:sz w:val="22"/>
                <w:szCs w:val="22"/>
              </w:rPr>
            </w:pPr>
            <w:r>
              <w:rPr>
                <w:color w:val="0E0E0E"/>
                <w:sz w:val="22"/>
                <w:szCs w:val="22"/>
              </w:rPr>
              <w:t xml:space="preserve">a) Embalagem: o produto deverá estar acondicionado em embalagem primária plástica, hermeticamente fechado por </w:t>
            </w:r>
            <w:proofErr w:type="spellStart"/>
            <w:r>
              <w:rPr>
                <w:color w:val="0E0E0E"/>
                <w:sz w:val="22"/>
                <w:szCs w:val="22"/>
              </w:rPr>
              <w:t>termossoldagem</w:t>
            </w:r>
            <w:proofErr w:type="spellEnd"/>
            <w:r>
              <w:rPr>
                <w:color w:val="0E0E0E"/>
                <w:sz w:val="22"/>
                <w:szCs w:val="22"/>
              </w:rPr>
              <w:t xml:space="preserve"> ou método que garanta a inviolabilidade do produto, com peso líquido de 01 (um) quilograma.</w:t>
            </w:r>
          </w:p>
          <w:p w14:paraId="0CAE2E7F"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5116D2AB" w14:textId="4211C7A2" w:rsidR="00D5004A" w:rsidRDefault="00D5004A" w:rsidP="00D5004A">
            <w:pPr>
              <w:widowControl w:val="0"/>
              <w:spacing w:line="276" w:lineRule="auto"/>
              <w:jc w:val="center"/>
              <w:rPr>
                <w:b/>
                <w:sz w:val="22"/>
                <w:szCs w:val="22"/>
              </w:rPr>
            </w:pPr>
            <w:r>
              <w:rPr>
                <w:b/>
                <w:sz w:val="22"/>
                <w:szCs w:val="22"/>
              </w:rPr>
              <w:t>3.500</w:t>
            </w:r>
          </w:p>
        </w:tc>
      </w:tr>
      <w:tr w:rsidR="00D5004A" w14:paraId="7C9C3682" w14:textId="739CC408" w:rsidTr="00D5004A">
        <w:trPr>
          <w:trHeight w:val="847"/>
        </w:trPr>
        <w:tc>
          <w:tcPr>
            <w:tcW w:w="765" w:type="dxa"/>
            <w:tcMar>
              <w:top w:w="55" w:type="dxa"/>
              <w:left w:w="55" w:type="dxa"/>
              <w:bottom w:w="55" w:type="dxa"/>
              <w:right w:w="55" w:type="dxa"/>
            </w:tcMar>
          </w:tcPr>
          <w:p w14:paraId="511F6C5F" w14:textId="77777777" w:rsidR="00D5004A" w:rsidRDefault="00D5004A" w:rsidP="00D5004A">
            <w:pPr>
              <w:widowControl w:val="0"/>
              <w:jc w:val="center"/>
              <w:rPr>
                <w:b/>
                <w:sz w:val="22"/>
                <w:szCs w:val="22"/>
              </w:rPr>
            </w:pPr>
            <w:r>
              <w:rPr>
                <w:b/>
                <w:sz w:val="22"/>
                <w:szCs w:val="22"/>
              </w:rPr>
              <w:t>60</w:t>
            </w:r>
          </w:p>
        </w:tc>
        <w:tc>
          <w:tcPr>
            <w:tcW w:w="1455" w:type="dxa"/>
            <w:tcMar>
              <w:top w:w="55" w:type="dxa"/>
              <w:left w:w="55" w:type="dxa"/>
              <w:bottom w:w="55" w:type="dxa"/>
              <w:right w:w="55" w:type="dxa"/>
            </w:tcMar>
          </w:tcPr>
          <w:p w14:paraId="3D8D630F" w14:textId="77777777" w:rsidR="00D5004A" w:rsidRDefault="00D5004A" w:rsidP="00D5004A">
            <w:pPr>
              <w:widowControl w:val="0"/>
              <w:jc w:val="center"/>
              <w:rPr>
                <w:color w:val="0E0E0E"/>
                <w:sz w:val="22"/>
                <w:szCs w:val="22"/>
              </w:rPr>
            </w:pPr>
            <w:r>
              <w:rPr>
                <w:color w:val="0E0E0E"/>
                <w:sz w:val="22"/>
                <w:szCs w:val="22"/>
              </w:rPr>
              <w:t>Pacote 1 Kg</w:t>
            </w:r>
          </w:p>
        </w:tc>
        <w:tc>
          <w:tcPr>
            <w:tcW w:w="8118" w:type="dxa"/>
            <w:tcMar>
              <w:top w:w="55" w:type="dxa"/>
              <w:left w:w="55" w:type="dxa"/>
              <w:bottom w:w="55" w:type="dxa"/>
              <w:right w:w="55" w:type="dxa"/>
            </w:tcMar>
          </w:tcPr>
          <w:p w14:paraId="741E1B86" w14:textId="77777777" w:rsidR="00D5004A" w:rsidRDefault="00D5004A" w:rsidP="00D5004A">
            <w:pPr>
              <w:jc w:val="both"/>
              <w:rPr>
                <w:color w:val="0E0E0E"/>
                <w:sz w:val="22"/>
                <w:szCs w:val="22"/>
              </w:rPr>
            </w:pPr>
            <w:r>
              <w:rPr>
                <w:b/>
                <w:color w:val="0E0E0E"/>
                <w:sz w:val="22"/>
                <w:szCs w:val="22"/>
              </w:rPr>
              <w:t>Pó para Preparo de Pudim</w:t>
            </w:r>
            <w:r>
              <w:rPr>
                <w:color w:val="0E0E0E"/>
                <w:sz w:val="22"/>
                <w:szCs w:val="22"/>
              </w:rPr>
              <w:t>: de primeira qualidade, em sabores variados (baunilha, chocolate, morango, coco) e com os seguintes ingredientes: açúcar, amido de milho, sal, aromatizante, emulsificante, entre outros. Não deve conter corante caramelo IV.</w:t>
            </w:r>
          </w:p>
          <w:p w14:paraId="4212E528" w14:textId="77777777" w:rsidR="00D5004A" w:rsidRDefault="00D5004A" w:rsidP="00D5004A">
            <w:pPr>
              <w:widowControl w:val="0"/>
              <w:spacing w:line="228" w:lineRule="auto"/>
              <w:ind w:left="38" w:right="15" w:hanging="2"/>
              <w:jc w:val="both"/>
              <w:rPr>
                <w:sz w:val="22"/>
                <w:szCs w:val="22"/>
              </w:rPr>
            </w:pPr>
            <w:r>
              <w:rPr>
                <w:color w:val="0E0E0E"/>
                <w:sz w:val="22"/>
                <w:szCs w:val="22"/>
              </w:rPr>
              <w:t xml:space="preserve">a) Embalagem: o produto deverá estar acondicionado em embalagem primária plástica, hermeticamente fechado por </w:t>
            </w:r>
            <w:proofErr w:type="spellStart"/>
            <w:r>
              <w:rPr>
                <w:color w:val="0E0E0E"/>
                <w:sz w:val="22"/>
                <w:szCs w:val="22"/>
              </w:rPr>
              <w:t>termossoldagem</w:t>
            </w:r>
            <w:proofErr w:type="spellEnd"/>
            <w:r>
              <w:rPr>
                <w:color w:val="0E0E0E"/>
                <w:sz w:val="22"/>
                <w:szCs w:val="22"/>
              </w:rPr>
              <w:t xml:space="preserve"> ou método que garanta a inviolabilidade do produto, com peso líquido de 01 (um) quilograma.</w:t>
            </w:r>
          </w:p>
          <w:p w14:paraId="69EE0493"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601965E8" w14:textId="3F245909" w:rsidR="00D5004A" w:rsidRDefault="00D5004A" w:rsidP="00D5004A">
            <w:pPr>
              <w:widowControl w:val="0"/>
              <w:spacing w:line="276" w:lineRule="auto"/>
              <w:jc w:val="center"/>
              <w:rPr>
                <w:b/>
                <w:sz w:val="22"/>
                <w:szCs w:val="22"/>
              </w:rPr>
            </w:pPr>
            <w:r>
              <w:rPr>
                <w:b/>
                <w:sz w:val="22"/>
                <w:szCs w:val="22"/>
              </w:rPr>
              <w:t>3.500</w:t>
            </w:r>
          </w:p>
        </w:tc>
      </w:tr>
      <w:tr w:rsidR="00D5004A" w14:paraId="44D6293B" w14:textId="496770FD" w:rsidTr="00D5004A">
        <w:trPr>
          <w:trHeight w:val="645"/>
        </w:trPr>
        <w:tc>
          <w:tcPr>
            <w:tcW w:w="765" w:type="dxa"/>
            <w:tcMar>
              <w:top w:w="55" w:type="dxa"/>
              <w:left w:w="55" w:type="dxa"/>
              <w:bottom w:w="55" w:type="dxa"/>
              <w:right w:w="55" w:type="dxa"/>
            </w:tcMar>
          </w:tcPr>
          <w:p w14:paraId="0FE415D6" w14:textId="77777777" w:rsidR="00D5004A" w:rsidRDefault="00D5004A" w:rsidP="00D5004A">
            <w:pPr>
              <w:widowControl w:val="0"/>
              <w:jc w:val="center"/>
              <w:rPr>
                <w:b/>
                <w:sz w:val="22"/>
                <w:szCs w:val="22"/>
              </w:rPr>
            </w:pPr>
            <w:r>
              <w:rPr>
                <w:b/>
                <w:sz w:val="22"/>
                <w:szCs w:val="22"/>
              </w:rPr>
              <w:lastRenderedPageBreak/>
              <w:t>61</w:t>
            </w:r>
          </w:p>
        </w:tc>
        <w:tc>
          <w:tcPr>
            <w:tcW w:w="1455" w:type="dxa"/>
            <w:tcMar>
              <w:top w:w="55" w:type="dxa"/>
              <w:left w:w="55" w:type="dxa"/>
              <w:bottom w:w="55" w:type="dxa"/>
              <w:right w:w="55" w:type="dxa"/>
            </w:tcMar>
          </w:tcPr>
          <w:p w14:paraId="3C2668EA" w14:textId="77777777" w:rsidR="00D5004A" w:rsidRDefault="00D5004A" w:rsidP="00D5004A">
            <w:pPr>
              <w:widowControl w:val="0"/>
              <w:jc w:val="center"/>
              <w:rPr>
                <w:color w:val="0E0E0E"/>
                <w:sz w:val="22"/>
                <w:szCs w:val="22"/>
              </w:rPr>
            </w:pPr>
            <w:r>
              <w:rPr>
                <w:color w:val="0E0E0E"/>
                <w:sz w:val="22"/>
                <w:szCs w:val="22"/>
              </w:rPr>
              <w:t>Pacote 500g</w:t>
            </w:r>
          </w:p>
        </w:tc>
        <w:tc>
          <w:tcPr>
            <w:tcW w:w="8118" w:type="dxa"/>
            <w:tcMar>
              <w:top w:w="55" w:type="dxa"/>
              <w:left w:w="55" w:type="dxa"/>
              <w:bottom w:w="55" w:type="dxa"/>
              <w:right w:w="55" w:type="dxa"/>
            </w:tcMar>
          </w:tcPr>
          <w:p w14:paraId="2893BF5D" w14:textId="77777777" w:rsidR="00D5004A" w:rsidRDefault="00D5004A" w:rsidP="00D5004A">
            <w:pPr>
              <w:widowControl w:val="0"/>
              <w:jc w:val="both"/>
              <w:rPr>
                <w:sz w:val="22"/>
                <w:szCs w:val="22"/>
              </w:rPr>
            </w:pPr>
            <w:r>
              <w:rPr>
                <w:b/>
                <w:sz w:val="22"/>
                <w:szCs w:val="22"/>
              </w:rPr>
              <w:t>Polvilho azedo</w:t>
            </w:r>
            <w:r>
              <w:rPr>
                <w:sz w:val="22"/>
                <w:szCs w:val="22"/>
              </w:rPr>
              <w:t xml:space="preserve">: Polvilho azedo: tipo 1, origem </w:t>
            </w:r>
            <w:proofErr w:type="spellStart"/>
            <w:r>
              <w:rPr>
                <w:sz w:val="22"/>
                <w:szCs w:val="22"/>
              </w:rPr>
              <w:t>amiláceo</w:t>
            </w:r>
            <w:proofErr w:type="spellEnd"/>
            <w:r>
              <w:rPr>
                <w:sz w:val="22"/>
                <w:szCs w:val="22"/>
              </w:rPr>
              <w:t xml:space="preserve"> mandioca, tipo grupo fécula, coloração branca e textura fina. Isento de sujidades e mofos. </w:t>
            </w:r>
          </w:p>
          <w:p w14:paraId="47210AE8" w14:textId="77777777" w:rsidR="00D5004A" w:rsidRDefault="00D5004A" w:rsidP="00D5004A">
            <w:pPr>
              <w:widowControl w:val="0"/>
              <w:spacing w:line="228" w:lineRule="auto"/>
              <w:ind w:left="38" w:right="15" w:hanging="2"/>
              <w:jc w:val="both"/>
              <w:rPr>
                <w:sz w:val="22"/>
                <w:szCs w:val="22"/>
              </w:rPr>
            </w:pPr>
            <w:r>
              <w:rPr>
                <w:color w:val="0E0E0E"/>
                <w:sz w:val="22"/>
                <w:szCs w:val="22"/>
              </w:rPr>
              <w:t xml:space="preserve">a) Embalagem: o produto deverá estar acondicionado em embalagem primária plástica, hermeticamente fechado por </w:t>
            </w:r>
            <w:proofErr w:type="spellStart"/>
            <w:r>
              <w:rPr>
                <w:color w:val="0E0E0E"/>
                <w:sz w:val="22"/>
                <w:szCs w:val="22"/>
              </w:rPr>
              <w:t>termossoldagem</w:t>
            </w:r>
            <w:proofErr w:type="spellEnd"/>
            <w:r>
              <w:rPr>
                <w:color w:val="0E0E0E"/>
                <w:sz w:val="22"/>
                <w:szCs w:val="22"/>
              </w:rPr>
              <w:t xml:space="preserve"> ou método que garanta a inviolabilidade do produto, com peso líquido de 500 (quinhentos) gramas.</w:t>
            </w:r>
          </w:p>
          <w:p w14:paraId="59AC41FE" w14:textId="77777777" w:rsidR="00D5004A" w:rsidRDefault="00D5004A" w:rsidP="00D5004A">
            <w:pPr>
              <w:widowControl w:val="0"/>
              <w:jc w:val="both"/>
              <w:rPr>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20666F7B" w14:textId="7078772C" w:rsidR="00D5004A" w:rsidRDefault="00D5004A" w:rsidP="00D5004A">
            <w:pPr>
              <w:widowControl w:val="0"/>
              <w:spacing w:line="276" w:lineRule="auto"/>
              <w:jc w:val="center"/>
              <w:rPr>
                <w:b/>
                <w:sz w:val="22"/>
                <w:szCs w:val="22"/>
              </w:rPr>
            </w:pPr>
            <w:r>
              <w:rPr>
                <w:b/>
                <w:sz w:val="22"/>
                <w:szCs w:val="22"/>
              </w:rPr>
              <w:t>3.100</w:t>
            </w:r>
          </w:p>
        </w:tc>
      </w:tr>
      <w:tr w:rsidR="00D5004A" w14:paraId="255FF590" w14:textId="14CF85CC" w:rsidTr="00D5004A">
        <w:trPr>
          <w:trHeight w:val="847"/>
        </w:trPr>
        <w:tc>
          <w:tcPr>
            <w:tcW w:w="765" w:type="dxa"/>
            <w:tcMar>
              <w:top w:w="55" w:type="dxa"/>
              <w:left w:w="55" w:type="dxa"/>
              <w:bottom w:w="55" w:type="dxa"/>
              <w:right w:w="55" w:type="dxa"/>
            </w:tcMar>
          </w:tcPr>
          <w:p w14:paraId="66F89E5D" w14:textId="77777777" w:rsidR="00D5004A" w:rsidRDefault="00D5004A" w:rsidP="00D5004A">
            <w:pPr>
              <w:widowControl w:val="0"/>
              <w:jc w:val="center"/>
              <w:rPr>
                <w:b/>
                <w:sz w:val="22"/>
                <w:szCs w:val="22"/>
              </w:rPr>
            </w:pPr>
            <w:r>
              <w:rPr>
                <w:b/>
                <w:sz w:val="22"/>
                <w:szCs w:val="22"/>
              </w:rPr>
              <w:t>62</w:t>
            </w:r>
          </w:p>
        </w:tc>
        <w:tc>
          <w:tcPr>
            <w:tcW w:w="1455" w:type="dxa"/>
            <w:tcMar>
              <w:top w:w="55" w:type="dxa"/>
              <w:left w:w="55" w:type="dxa"/>
              <w:bottom w:w="55" w:type="dxa"/>
              <w:right w:w="55" w:type="dxa"/>
            </w:tcMar>
          </w:tcPr>
          <w:p w14:paraId="6AE03F22" w14:textId="77777777" w:rsidR="00D5004A" w:rsidRDefault="00D5004A" w:rsidP="00D5004A">
            <w:pPr>
              <w:widowControl w:val="0"/>
              <w:ind w:firstLine="150"/>
              <w:jc w:val="center"/>
              <w:rPr>
                <w:color w:val="0E0E0E"/>
                <w:sz w:val="22"/>
                <w:szCs w:val="22"/>
              </w:rPr>
            </w:pPr>
            <w:r>
              <w:rPr>
                <w:color w:val="0E0E0E"/>
                <w:sz w:val="22"/>
                <w:szCs w:val="22"/>
              </w:rPr>
              <w:t>Embalagem 1 KG</w:t>
            </w:r>
          </w:p>
        </w:tc>
        <w:tc>
          <w:tcPr>
            <w:tcW w:w="8118" w:type="dxa"/>
            <w:tcMar>
              <w:top w:w="55" w:type="dxa"/>
              <w:left w:w="55" w:type="dxa"/>
              <w:bottom w:w="55" w:type="dxa"/>
              <w:right w:w="55" w:type="dxa"/>
            </w:tcMar>
          </w:tcPr>
          <w:p w14:paraId="37E2E407" w14:textId="77777777" w:rsidR="00D5004A" w:rsidRDefault="00D5004A" w:rsidP="00D5004A">
            <w:pPr>
              <w:widowControl w:val="0"/>
              <w:jc w:val="both"/>
              <w:rPr>
                <w:color w:val="0E0E0E"/>
                <w:sz w:val="22"/>
                <w:szCs w:val="22"/>
              </w:rPr>
            </w:pPr>
            <w:r>
              <w:rPr>
                <w:b/>
                <w:color w:val="0E0E0E"/>
                <w:sz w:val="22"/>
                <w:szCs w:val="22"/>
              </w:rPr>
              <w:t>Sal Refinado</w:t>
            </w:r>
            <w:r>
              <w:rPr>
                <w:color w:val="0E0E0E"/>
                <w:sz w:val="22"/>
                <w:szCs w:val="22"/>
              </w:rPr>
              <w:t xml:space="preserve">: extra, apresentando cristais homogêneos, de coloração uniforme e com adição de iodato de potássio, isento de sujidades e mofos. </w:t>
            </w:r>
          </w:p>
          <w:p w14:paraId="1652B0F2" w14:textId="77777777" w:rsidR="00D5004A" w:rsidRDefault="00D5004A" w:rsidP="00D5004A">
            <w:pPr>
              <w:widowControl w:val="0"/>
              <w:jc w:val="both"/>
              <w:rPr>
                <w:sz w:val="22"/>
                <w:szCs w:val="22"/>
              </w:rPr>
            </w:pPr>
            <w:r>
              <w:rPr>
                <w:color w:val="0E0E0E"/>
                <w:sz w:val="22"/>
                <w:szCs w:val="22"/>
              </w:rPr>
              <w:t xml:space="preserve">a) Embalagem: o produto deverá estar acondicionado em embalagem primária plástica, hermeticamente fechado por </w:t>
            </w:r>
            <w:proofErr w:type="spellStart"/>
            <w:r>
              <w:rPr>
                <w:color w:val="0E0E0E"/>
                <w:sz w:val="22"/>
                <w:szCs w:val="22"/>
              </w:rPr>
              <w:t>termossoldagem</w:t>
            </w:r>
            <w:proofErr w:type="spellEnd"/>
            <w:r>
              <w:rPr>
                <w:color w:val="0E0E0E"/>
                <w:sz w:val="22"/>
                <w:szCs w:val="22"/>
              </w:rPr>
              <w:t xml:space="preserve"> ou método que garanta a inviolabilidade do produto, com peso líquido de 01 (um) quilograma.</w:t>
            </w:r>
          </w:p>
          <w:p w14:paraId="7D5AE391"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784C9ADA" w14:textId="5880C912" w:rsidR="00D5004A" w:rsidRDefault="00D5004A" w:rsidP="00D5004A">
            <w:pPr>
              <w:widowControl w:val="0"/>
              <w:spacing w:line="276" w:lineRule="auto"/>
              <w:jc w:val="center"/>
              <w:rPr>
                <w:b/>
                <w:sz w:val="22"/>
                <w:szCs w:val="22"/>
              </w:rPr>
            </w:pPr>
            <w:r>
              <w:rPr>
                <w:b/>
                <w:sz w:val="22"/>
                <w:szCs w:val="22"/>
              </w:rPr>
              <w:t>31.400</w:t>
            </w:r>
          </w:p>
        </w:tc>
      </w:tr>
      <w:tr w:rsidR="00D5004A" w14:paraId="5B5DD2A4" w14:textId="2DDDA2CB" w:rsidTr="00D5004A">
        <w:trPr>
          <w:trHeight w:val="847"/>
        </w:trPr>
        <w:tc>
          <w:tcPr>
            <w:tcW w:w="765" w:type="dxa"/>
            <w:tcMar>
              <w:top w:w="55" w:type="dxa"/>
              <w:left w:w="55" w:type="dxa"/>
              <w:bottom w:w="55" w:type="dxa"/>
              <w:right w:w="55" w:type="dxa"/>
            </w:tcMar>
          </w:tcPr>
          <w:p w14:paraId="6D5C584C" w14:textId="77777777" w:rsidR="00D5004A" w:rsidRDefault="00D5004A" w:rsidP="00D5004A">
            <w:pPr>
              <w:widowControl w:val="0"/>
              <w:jc w:val="center"/>
              <w:rPr>
                <w:b/>
                <w:sz w:val="22"/>
                <w:szCs w:val="22"/>
              </w:rPr>
            </w:pPr>
            <w:r>
              <w:rPr>
                <w:b/>
                <w:sz w:val="22"/>
                <w:szCs w:val="22"/>
              </w:rPr>
              <w:t>63</w:t>
            </w:r>
          </w:p>
        </w:tc>
        <w:tc>
          <w:tcPr>
            <w:tcW w:w="1455" w:type="dxa"/>
            <w:tcMar>
              <w:top w:w="55" w:type="dxa"/>
              <w:left w:w="55" w:type="dxa"/>
              <w:bottom w:w="55" w:type="dxa"/>
              <w:right w:w="55" w:type="dxa"/>
            </w:tcMar>
          </w:tcPr>
          <w:p w14:paraId="0AB4444A" w14:textId="77777777" w:rsidR="00D5004A" w:rsidRDefault="00D5004A" w:rsidP="00D5004A">
            <w:pPr>
              <w:widowControl w:val="0"/>
              <w:jc w:val="center"/>
              <w:rPr>
                <w:color w:val="0E0E0E"/>
                <w:sz w:val="22"/>
                <w:szCs w:val="22"/>
              </w:rPr>
            </w:pPr>
            <w:r>
              <w:rPr>
                <w:color w:val="0E0E0E"/>
                <w:sz w:val="22"/>
                <w:szCs w:val="22"/>
              </w:rPr>
              <w:t>Galão 5L</w:t>
            </w:r>
          </w:p>
        </w:tc>
        <w:tc>
          <w:tcPr>
            <w:tcW w:w="8118" w:type="dxa"/>
            <w:tcMar>
              <w:top w:w="55" w:type="dxa"/>
              <w:left w:w="55" w:type="dxa"/>
              <w:bottom w:w="55" w:type="dxa"/>
              <w:right w:w="55" w:type="dxa"/>
            </w:tcMar>
          </w:tcPr>
          <w:p w14:paraId="40AC74EB" w14:textId="77777777" w:rsidR="00D5004A" w:rsidRDefault="00D5004A" w:rsidP="00D5004A">
            <w:pPr>
              <w:widowControl w:val="0"/>
              <w:spacing w:line="228" w:lineRule="auto"/>
              <w:ind w:left="60" w:right="16"/>
              <w:jc w:val="both"/>
              <w:rPr>
                <w:color w:val="0E0E0E"/>
                <w:sz w:val="22"/>
                <w:szCs w:val="22"/>
              </w:rPr>
            </w:pPr>
            <w:r>
              <w:rPr>
                <w:b/>
                <w:color w:val="0E0E0E"/>
                <w:sz w:val="22"/>
                <w:szCs w:val="22"/>
              </w:rPr>
              <w:t>Suco Concentrado</w:t>
            </w:r>
            <w:r>
              <w:rPr>
                <w:color w:val="0E0E0E"/>
                <w:sz w:val="22"/>
                <w:szCs w:val="22"/>
              </w:rPr>
              <w:t xml:space="preserve">: preparado líquido para refresco de frutas com, no mínimo, 30% de polpa de fruta. Bebida não fermentada e não diluída, obtida da parte comestível da fruta, através de processo tecnológico adequado. Deverá conter açúcar em sua composição. Sabores preferenciais: caju, manga, maracujá, goiaba, uva ou pêssego (Obs.: mudanças de sabores só podem ser realizadas com prévia autorização da Secretaria de Agricultura, Pecuária e Abastecimento). </w:t>
            </w:r>
          </w:p>
          <w:p w14:paraId="330E3164" w14:textId="77777777" w:rsidR="00D5004A" w:rsidRDefault="00D5004A" w:rsidP="00D5004A">
            <w:pPr>
              <w:widowControl w:val="0"/>
              <w:spacing w:line="228" w:lineRule="auto"/>
              <w:ind w:left="60" w:right="16"/>
              <w:jc w:val="both"/>
              <w:rPr>
                <w:color w:val="0E0E0E"/>
                <w:sz w:val="22"/>
                <w:szCs w:val="22"/>
              </w:rPr>
            </w:pPr>
            <w:r>
              <w:rPr>
                <w:color w:val="0E0E0E"/>
                <w:sz w:val="22"/>
                <w:szCs w:val="22"/>
              </w:rPr>
              <w:t xml:space="preserve">a) Embalagem: O produto deverá estar acondicionado em embalagem primária de galões "tipo bombona" de 5 litros. </w:t>
            </w:r>
          </w:p>
          <w:p w14:paraId="428990E3" w14:textId="77777777" w:rsidR="00D5004A" w:rsidRDefault="00D5004A" w:rsidP="00D5004A">
            <w:pPr>
              <w:widowControl w:val="0"/>
              <w:spacing w:line="228" w:lineRule="auto"/>
              <w:ind w:left="38" w:right="15" w:hanging="2"/>
              <w:jc w:val="both"/>
              <w:rPr>
                <w:sz w:val="22"/>
                <w:szCs w:val="22"/>
              </w:rPr>
            </w:pPr>
            <w:r>
              <w:rPr>
                <w:color w:val="0E0E0E"/>
                <w:sz w:val="22"/>
                <w:szCs w:val="22"/>
              </w:rPr>
              <w:t>a) Embalagem: o produto deverá estar acondicionado em embalagem primária plástica, de galões "tipo bombona", transparente, por método que garanta a inviolabilidade do produto, com peso líquido de 05 (cinco) litros.</w:t>
            </w:r>
          </w:p>
          <w:p w14:paraId="328819D9" w14:textId="77777777" w:rsidR="00D5004A" w:rsidRDefault="00D5004A" w:rsidP="00D5004A">
            <w:pPr>
              <w:widowControl w:val="0"/>
              <w:jc w:val="both"/>
              <w:rPr>
                <w:color w:val="0E0E0E"/>
                <w:sz w:val="22"/>
                <w:szCs w:val="22"/>
              </w:rPr>
            </w:pPr>
            <w:r>
              <w:rPr>
                <w:sz w:val="22"/>
                <w:szCs w:val="22"/>
              </w:rPr>
              <w:t>b) Rotulagem: deve conter no mínimo nome do fabricante e do produto, CNPJ do fabricante, número do lote, data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2ABB1A7E" w14:textId="5FAE9B91" w:rsidR="00D5004A" w:rsidRDefault="00D5004A" w:rsidP="00D5004A">
            <w:pPr>
              <w:widowControl w:val="0"/>
              <w:spacing w:line="276" w:lineRule="auto"/>
              <w:jc w:val="center"/>
              <w:rPr>
                <w:b/>
                <w:sz w:val="22"/>
                <w:szCs w:val="22"/>
              </w:rPr>
            </w:pPr>
            <w:r>
              <w:rPr>
                <w:b/>
                <w:sz w:val="22"/>
                <w:szCs w:val="22"/>
              </w:rPr>
              <w:t>15.000</w:t>
            </w:r>
          </w:p>
        </w:tc>
      </w:tr>
      <w:tr w:rsidR="00D5004A" w14:paraId="0DAD46D2" w14:textId="66F417F5" w:rsidTr="00D5004A">
        <w:trPr>
          <w:trHeight w:val="847"/>
        </w:trPr>
        <w:tc>
          <w:tcPr>
            <w:tcW w:w="765" w:type="dxa"/>
            <w:tcMar>
              <w:top w:w="55" w:type="dxa"/>
              <w:left w:w="55" w:type="dxa"/>
              <w:bottom w:w="55" w:type="dxa"/>
              <w:right w:w="55" w:type="dxa"/>
            </w:tcMar>
          </w:tcPr>
          <w:p w14:paraId="3966C1C2" w14:textId="77777777" w:rsidR="00D5004A" w:rsidRDefault="00D5004A" w:rsidP="00D5004A">
            <w:pPr>
              <w:widowControl w:val="0"/>
              <w:jc w:val="center"/>
              <w:rPr>
                <w:b/>
                <w:sz w:val="22"/>
                <w:szCs w:val="22"/>
              </w:rPr>
            </w:pPr>
            <w:r>
              <w:rPr>
                <w:b/>
                <w:sz w:val="22"/>
                <w:szCs w:val="22"/>
              </w:rPr>
              <w:t>64</w:t>
            </w:r>
          </w:p>
        </w:tc>
        <w:tc>
          <w:tcPr>
            <w:tcW w:w="1455" w:type="dxa"/>
            <w:tcMar>
              <w:top w:w="55" w:type="dxa"/>
              <w:left w:w="55" w:type="dxa"/>
              <w:bottom w:w="55" w:type="dxa"/>
              <w:right w:w="55" w:type="dxa"/>
            </w:tcMar>
          </w:tcPr>
          <w:p w14:paraId="362403B2" w14:textId="77777777" w:rsidR="00D5004A" w:rsidRDefault="00D5004A" w:rsidP="00D5004A">
            <w:pPr>
              <w:widowControl w:val="0"/>
              <w:ind w:firstLine="150"/>
              <w:jc w:val="center"/>
              <w:rPr>
                <w:color w:val="0E0E0E"/>
                <w:sz w:val="22"/>
                <w:szCs w:val="22"/>
              </w:rPr>
            </w:pPr>
            <w:r>
              <w:rPr>
                <w:color w:val="0E0E0E"/>
                <w:sz w:val="22"/>
                <w:szCs w:val="22"/>
              </w:rPr>
              <w:t>Unidade 500 ml</w:t>
            </w:r>
          </w:p>
        </w:tc>
        <w:tc>
          <w:tcPr>
            <w:tcW w:w="8118" w:type="dxa"/>
            <w:tcMar>
              <w:top w:w="55" w:type="dxa"/>
              <w:left w:w="55" w:type="dxa"/>
              <w:bottom w:w="55" w:type="dxa"/>
              <w:right w:w="55" w:type="dxa"/>
            </w:tcMar>
          </w:tcPr>
          <w:p w14:paraId="1EAEA3CD" w14:textId="77777777" w:rsidR="00D5004A" w:rsidRDefault="00D5004A" w:rsidP="00D5004A">
            <w:pPr>
              <w:widowControl w:val="0"/>
              <w:jc w:val="both"/>
              <w:rPr>
                <w:color w:val="0E0E0E"/>
                <w:sz w:val="22"/>
                <w:szCs w:val="22"/>
              </w:rPr>
            </w:pPr>
            <w:r>
              <w:rPr>
                <w:b/>
                <w:color w:val="0E0E0E"/>
                <w:sz w:val="22"/>
                <w:szCs w:val="22"/>
              </w:rPr>
              <w:t>Suco Concentrado sem Açúcar</w:t>
            </w:r>
            <w:r>
              <w:rPr>
                <w:color w:val="0E0E0E"/>
                <w:sz w:val="22"/>
                <w:szCs w:val="22"/>
              </w:rPr>
              <w:t xml:space="preserve">: preparado liquido para refresco de frutas com, no mínimo, 30% de polpa de fruta. Bebida não fermentada e não diluída, obtida da parte comestível da fruta, através de processo tecnológico adequado. Quando reconstituído, deverá conservar os teores de sólidos solúveis originais do suco integral, ou o teor de sólidos solúveis mínimos, estabelecido nos respectivos padrões de identidade e qualidade para cada tipo de suco. Não deverá conter açúcar em sua composição. Sabores preferenciais: caju, manga, uva ou pêssego (Obs.: mudanças de sabores só podem ser realizadas com prévia autorização da </w:t>
            </w:r>
            <w:r>
              <w:rPr>
                <w:color w:val="0E0E0E"/>
                <w:sz w:val="22"/>
                <w:szCs w:val="22"/>
              </w:rPr>
              <w:lastRenderedPageBreak/>
              <w:t xml:space="preserve">Secretaria de Agricultura, Pecuária e Abastecimento). </w:t>
            </w:r>
          </w:p>
          <w:p w14:paraId="2CCEA4AC" w14:textId="77777777" w:rsidR="00D5004A" w:rsidRDefault="00D5004A" w:rsidP="00D5004A">
            <w:pPr>
              <w:widowControl w:val="0"/>
              <w:jc w:val="both"/>
              <w:rPr>
                <w:color w:val="0E0E0E"/>
                <w:sz w:val="22"/>
                <w:szCs w:val="22"/>
              </w:rPr>
            </w:pPr>
            <w:r>
              <w:rPr>
                <w:color w:val="0E0E0E"/>
                <w:sz w:val="22"/>
                <w:szCs w:val="22"/>
              </w:rPr>
              <w:t xml:space="preserve">a) Embalagem: O produto deverá estar acondicionado em embalagem primária de garrafa de 500 (quinhentos) </w:t>
            </w:r>
            <w:proofErr w:type="spellStart"/>
            <w:r>
              <w:rPr>
                <w:color w:val="0E0E0E"/>
                <w:sz w:val="22"/>
                <w:szCs w:val="22"/>
              </w:rPr>
              <w:t>mL</w:t>
            </w:r>
            <w:proofErr w:type="spellEnd"/>
            <w:r>
              <w:rPr>
                <w:color w:val="0E0E0E"/>
                <w:sz w:val="22"/>
                <w:szCs w:val="22"/>
              </w:rPr>
              <w:t xml:space="preserve">. </w:t>
            </w:r>
          </w:p>
          <w:p w14:paraId="0E9032FA" w14:textId="77777777" w:rsidR="00D5004A" w:rsidRDefault="00D5004A" w:rsidP="00D5004A">
            <w:pPr>
              <w:widowControl w:val="0"/>
              <w:jc w:val="both"/>
              <w:rPr>
                <w:b/>
                <w:color w:val="0E0E0E"/>
                <w:sz w:val="22"/>
                <w:szCs w:val="22"/>
              </w:rPr>
            </w:pPr>
            <w:r>
              <w:rPr>
                <w:color w:val="0E0E0E"/>
                <w:sz w:val="22"/>
                <w:szCs w:val="22"/>
              </w:rPr>
              <w:t xml:space="preserve">b) Rotulagem: deve conter no mínimo nome do fabricante e do produto, CNPJ do fabricante, número do lote, data de fabricação, data ou prazo de validade, lista de ingredientes e informações nutricionais. </w:t>
            </w:r>
          </w:p>
        </w:tc>
        <w:tc>
          <w:tcPr>
            <w:tcW w:w="1985" w:type="dxa"/>
            <w:tcBorders>
              <w:top w:val="single" w:sz="7" w:space="0" w:color="000000"/>
              <w:left w:val="single" w:sz="7" w:space="0" w:color="000000"/>
              <w:bottom w:val="single" w:sz="7" w:space="0" w:color="000000"/>
              <w:right w:val="single" w:sz="7" w:space="0" w:color="000000"/>
            </w:tcBorders>
            <w:vAlign w:val="center"/>
          </w:tcPr>
          <w:p w14:paraId="3D47F715" w14:textId="4892F652" w:rsidR="00D5004A" w:rsidRDefault="00D5004A" w:rsidP="00D5004A">
            <w:pPr>
              <w:widowControl w:val="0"/>
              <w:spacing w:line="276" w:lineRule="auto"/>
              <w:jc w:val="center"/>
              <w:rPr>
                <w:b/>
                <w:sz w:val="22"/>
                <w:szCs w:val="22"/>
              </w:rPr>
            </w:pPr>
            <w:r>
              <w:rPr>
                <w:b/>
                <w:sz w:val="22"/>
                <w:szCs w:val="22"/>
              </w:rPr>
              <w:lastRenderedPageBreak/>
              <w:t>1.000</w:t>
            </w:r>
          </w:p>
        </w:tc>
      </w:tr>
      <w:tr w:rsidR="00D5004A" w14:paraId="4FD44CC3" w14:textId="0CDEBBBF" w:rsidTr="00D5004A">
        <w:trPr>
          <w:trHeight w:val="847"/>
        </w:trPr>
        <w:tc>
          <w:tcPr>
            <w:tcW w:w="765" w:type="dxa"/>
            <w:tcMar>
              <w:top w:w="55" w:type="dxa"/>
              <w:left w:w="55" w:type="dxa"/>
              <w:bottom w:w="55" w:type="dxa"/>
              <w:right w:w="55" w:type="dxa"/>
            </w:tcMar>
          </w:tcPr>
          <w:p w14:paraId="4B82A587" w14:textId="77777777" w:rsidR="00D5004A" w:rsidRDefault="00D5004A" w:rsidP="00D5004A">
            <w:pPr>
              <w:widowControl w:val="0"/>
              <w:jc w:val="center"/>
              <w:rPr>
                <w:b/>
                <w:sz w:val="22"/>
                <w:szCs w:val="22"/>
              </w:rPr>
            </w:pPr>
            <w:r>
              <w:rPr>
                <w:b/>
                <w:sz w:val="22"/>
                <w:szCs w:val="22"/>
              </w:rPr>
              <w:t>65</w:t>
            </w:r>
          </w:p>
        </w:tc>
        <w:tc>
          <w:tcPr>
            <w:tcW w:w="1455" w:type="dxa"/>
            <w:tcMar>
              <w:top w:w="55" w:type="dxa"/>
              <w:left w:w="55" w:type="dxa"/>
              <w:bottom w:w="55" w:type="dxa"/>
              <w:right w:w="55" w:type="dxa"/>
            </w:tcMar>
          </w:tcPr>
          <w:p w14:paraId="6E151191" w14:textId="77777777" w:rsidR="00D5004A" w:rsidRDefault="00D5004A" w:rsidP="00D5004A">
            <w:pPr>
              <w:widowControl w:val="0"/>
              <w:ind w:firstLine="150"/>
              <w:jc w:val="center"/>
              <w:rPr>
                <w:color w:val="0E0E0E"/>
                <w:sz w:val="22"/>
                <w:szCs w:val="22"/>
              </w:rPr>
            </w:pPr>
            <w:r>
              <w:rPr>
                <w:color w:val="0E0E0E"/>
                <w:sz w:val="22"/>
                <w:szCs w:val="22"/>
              </w:rPr>
              <w:t>Embalagem 500g</w:t>
            </w:r>
          </w:p>
        </w:tc>
        <w:tc>
          <w:tcPr>
            <w:tcW w:w="8118" w:type="dxa"/>
            <w:tcMar>
              <w:top w:w="55" w:type="dxa"/>
              <w:left w:w="55" w:type="dxa"/>
              <w:bottom w:w="55" w:type="dxa"/>
              <w:right w:w="55" w:type="dxa"/>
            </w:tcMar>
          </w:tcPr>
          <w:p w14:paraId="394FEC99" w14:textId="77777777" w:rsidR="00D5004A" w:rsidRDefault="00D5004A" w:rsidP="00D5004A">
            <w:pPr>
              <w:widowControl w:val="0"/>
              <w:jc w:val="both"/>
              <w:rPr>
                <w:color w:val="0E0E0E"/>
                <w:sz w:val="22"/>
                <w:szCs w:val="22"/>
              </w:rPr>
            </w:pPr>
            <w:r>
              <w:rPr>
                <w:b/>
                <w:color w:val="0E0E0E"/>
                <w:sz w:val="22"/>
                <w:szCs w:val="22"/>
              </w:rPr>
              <w:t>Trigo para quibe:</w:t>
            </w:r>
            <w:r>
              <w:rPr>
                <w:color w:val="0E0E0E"/>
                <w:sz w:val="22"/>
                <w:szCs w:val="22"/>
              </w:rPr>
              <w:t xml:space="preserve"> de 1ª qualidade, flocos pequenos, cor e odor característicos. Isento de umidade, mofo e sujidades. </w:t>
            </w:r>
          </w:p>
          <w:p w14:paraId="4A348C6A" w14:textId="77777777" w:rsidR="00D5004A" w:rsidRDefault="00D5004A" w:rsidP="00D5004A">
            <w:pPr>
              <w:jc w:val="both"/>
              <w:rPr>
                <w:sz w:val="22"/>
                <w:szCs w:val="22"/>
              </w:rPr>
            </w:pPr>
            <w:r>
              <w:rPr>
                <w:sz w:val="22"/>
                <w:szCs w:val="22"/>
              </w:rPr>
              <w:t xml:space="preserve">a) Embalagem: o produto deverá estar acondicionado em embalagem primária de polietileno, hermeticamente fechado por </w:t>
            </w:r>
            <w:proofErr w:type="spellStart"/>
            <w:r>
              <w:rPr>
                <w:sz w:val="22"/>
                <w:szCs w:val="22"/>
              </w:rPr>
              <w:t>termossoldagem</w:t>
            </w:r>
            <w:proofErr w:type="spellEnd"/>
            <w:r>
              <w:rPr>
                <w:sz w:val="22"/>
                <w:szCs w:val="22"/>
              </w:rPr>
              <w:t xml:space="preserve"> ou método que garanta a inviolabilidade do produto, com peso líquido de 500 (quinhentos) gramas.</w:t>
            </w:r>
          </w:p>
          <w:p w14:paraId="5CFB8863" w14:textId="77777777" w:rsidR="00D5004A" w:rsidRDefault="00D5004A" w:rsidP="00D5004A">
            <w:pPr>
              <w:widowControl w:val="0"/>
              <w:jc w:val="both"/>
              <w:rPr>
                <w:b/>
                <w:color w:val="0E0E0E"/>
                <w:sz w:val="22"/>
                <w:szCs w:val="22"/>
              </w:rPr>
            </w:pPr>
            <w:r>
              <w:rPr>
                <w:sz w:val="22"/>
                <w:szCs w:val="22"/>
              </w:rPr>
              <w:t xml:space="preserve">b) Rotulagem: deve conter no mínimo nome do fabricante e do produto, CNPJ do fabricante, número do lote, data de validade, lista de ingredientes e informações </w:t>
            </w:r>
            <w:proofErr w:type="gramStart"/>
            <w:r>
              <w:rPr>
                <w:sz w:val="22"/>
                <w:szCs w:val="22"/>
              </w:rPr>
              <w:t>nutricionais.</w:t>
            </w:r>
            <w:r>
              <w:rPr>
                <w:color w:val="0E0E0E"/>
                <w:sz w:val="22"/>
                <w:szCs w:val="22"/>
              </w:rPr>
              <w:t>.</w:t>
            </w:r>
            <w:proofErr w:type="gramEnd"/>
            <w:r>
              <w:rPr>
                <w:color w:val="0E0E0E"/>
                <w:sz w:val="22"/>
                <w:szCs w:val="22"/>
              </w:rPr>
              <w:t xml:space="preserve"> </w:t>
            </w:r>
          </w:p>
        </w:tc>
        <w:tc>
          <w:tcPr>
            <w:tcW w:w="1985" w:type="dxa"/>
            <w:tcBorders>
              <w:top w:val="single" w:sz="7" w:space="0" w:color="000000"/>
              <w:left w:val="single" w:sz="7" w:space="0" w:color="000000"/>
              <w:bottom w:val="single" w:sz="7" w:space="0" w:color="000000"/>
              <w:right w:val="single" w:sz="7" w:space="0" w:color="000000"/>
            </w:tcBorders>
            <w:vAlign w:val="center"/>
          </w:tcPr>
          <w:p w14:paraId="57D53D11" w14:textId="4900902A" w:rsidR="00D5004A" w:rsidRDefault="00D5004A" w:rsidP="00D5004A">
            <w:pPr>
              <w:widowControl w:val="0"/>
              <w:spacing w:line="276" w:lineRule="auto"/>
              <w:jc w:val="center"/>
              <w:rPr>
                <w:b/>
                <w:sz w:val="22"/>
                <w:szCs w:val="22"/>
              </w:rPr>
            </w:pPr>
            <w:r>
              <w:rPr>
                <w:b/>
                <w:sz w:val="22"/>
                <w:szCs w:val="22"/>
              </w:rPr>
              <w:t>12.900</w:t>
            </w:r>
          </w:p>
        </w:tc>
      </w:tr>
      <w:tr w:rsidR="00D5004A" w14:paraId="220F75DC" w14:textId="2A94953C" w:rsidTr="00D5004A">
        <w:trPr>
          <w:trHeight w:val="1342"/>
        </w:trPr>
        <w:tc>
          <w:tcPr>
            <w:tcW w:w="765" w:type="dxa"/>
            <w:tcMar>
              <w:top w:w="55" w:type="dxa"/>
              <w:left w:w="55" w:type="dxa"/>
              <w:bottom w:w="55" w:type="dxa"/>
              <w:right w:w="55" w:type="dxa"/>
            </w:tcMar>
          </w:tcPr>
          <w:p w14:paraId="1E91B054" w14:textId="77777777" w:rsidR="00D5004A" w:rsidRDefault="00D5004A" w:rsidP="00D5004A">
            <w:pPr>
              <w:widowControl w:val="0"/>
              <w:jc w:val="center"/>
              <w:rPr>
                <w:b/>
                <w:sz w:val="22"/>
                <w:szCs w:val="22"/>
              </w:rPr>
            </w:pPr>
            <w:r>
              <w:rPr>
                <w:b/>
                <w:sz w:val="22"/>
                <w:szCs w:val="22"/>
              </w:rPr>
              <w:t>66</w:t>
            </w:r>
          </w:p>
        </w:tc>
        <w:tc>
          <w:tcPr>
            <w:tcW w:w="1455" w:type="dxa"/>
            <w:tcMar>
              <w:top w:w="55" w:type="dxa"/>
              <w:left w:w="55" w:type="dxa"/>
              <w:bottom w:w="55" w:type="dxa"/>
              <w:right w:w="55" w:type="dxa"/>
            </w:tcMar>
          </w:tcPr>
          <w:p w14:paraId="56265809" w14:textId="77777777" w:rsidR="00D5004A" w:rsidRDefault="00D5004A" w:rsidP="00D5004A">
            <w:pPr>
              <w:widowControl w:val="0"/>
              <w:ind w:firstLine="150"/>
              <w:jc w:val="center"/>
              <w:rPr>
                <w:color w:val="0E0E0E"/>
                <w:sz w:val="22"/>
                <w:szCs w:val="22"/>
              </w:rPr>
            </w:pPr>
            <w:r>
              <w:rPr>
                <w:color w:val="0E0E0E"/>
                <w:sz w:val="22"/>
                <w:szCs w:val="22"/>
              </w:rPr>
              <w:t xml:space="preserve">Frasco 750 </w:t>
            </w:r>
            <w:proofErr w:type="spellStart"/>
            <w:r>
              <w:rPr>
                <w:color w:val="0E0E0E"/>
                <w:sz w:val="22"/>
                <w:szCs w:val="22"/>
              </w:rPr>
              <w:t>mL</w:t>
            </w:r>
            <w:proofErr w:type="spellEnd"/>
          </w:p>
          <w:p w14:paraId="180C4317" w14:textId="77777777" w:rsidR="00D5004A" w:rsidRDefault="00D5004A" w:rsidP="00D5004A">
            <w:pPr>
              <w:widowControl w:val="0"/>
              <w:rPr>
                <w:sz w:val="22"/>
                <w:szCs w:val="22"/>
              </w:rPr>
            </w:pPr>
          </w:p>
          <w:p w14:paraId="29767976" w14:textId="77777777" w:rsidR="00D5004A" w:rsidRDefault="00D5004A" w:rsidP="00D5004A">
            <w:pPr>
              <w:widowControl w:val="0"/>
              <w:rPr>
                <w:sz w:val="22"/>
                <w:szCs w:val="22"/>
              </w:rPr>
            </w:pPr>
          </w:p>
          <w:p w14:paraId="411E6EDF" w14:textId="77777777" w:rsidR="00D5004A" w:rsidRDefault="00D5004A" w:rsidP="00D5004A">
            <w:pPr>
              <w:widowControl w:val="0"/>
              <w:rPr>
                <w:sz w:val="22"/>
                <w:szCs w:val="22"/>
              </w:rPr>
            </w:pPr>
          </w:p>
        </w:tc>
        <w:tc>
          <w:tcPr>
            <w:tcW w:w="8118" w:type="dxa"/>
            <w:tcMar>
              <w:top w:w="55" w:type="dxa"/>
              <w:left w:w="55" w:type="dxa"/>
              <w:bottom w:w="55" w:type="dxa"/>
              <w:right w:w="55" w:type="dxa"/>
            </w:tcMar>
          </w:tcPr>
          <w:p w14:paraId="47903408" w14:textId="77777777" w:rsidR="00D5004A" w:rsidRDefault="00D5004A" w:rsidP="00D5004A">
            <w:pPr>
              <w:widowControl w:val="0"/>
              <w:jc w:val="both"/>
              <w:rPr>
                <w:color w:val="0E0E0E"/>
                <w:sz w:val="22"/>
                <w:szCs w:val="22"/>
              </w:rPr>
            </w:pPr>
            <w:r>
              <w:rPr>
                <w:b/>
                <w:color w:val="0E0E0E"/>
                <w:sz w:val="22"/>
                <w:szCs w:val="22"/>
              </w:rPr>
              <w:t>Vinagre Branco:</w:t>
            </w:r>
            <w:r>
              <w:rPr>
                <w:color w:val="0E0E0E"/>
                <w:sz w:val="22"/>
                <w:szCs w:val="22"/>
              </w:rPr>
              <w:t xml:space="preserve"> vinagre de álcool, ácido acético obtido mediante a fermentação acética de soluções aquosas de álcool procedente principalmente de matérias agrícolas. Padronizado, refiltrado, pasteurizado e envasado, com acidez de 4,15%, sem corantes, sem essências e sem adição de açúcares. </w:t>
            </w:r>
          </w:p>
          <w:p w14:paraId="0228FAA4" w14:textId="77777777" w:rsidR="00D5004A" w:rsidRDefault="00D5004A" w:rsidP="00D5004A">
            <w:pPr>
              <w:widowControl w:val="0"/>
              <w:jc w:val="both"/>
              <w:rPr>
                <w:color w:val="0E0E0E"/>
                <w:sz w:val="22"/>
                <w:szCs w:val="22"/>
              </w:rPr>
            </w:pPr>
            <w:r>
              <w:rPr>
                <w:color w:val="0E0E0E"/>
                <w:sz w:val="22"/>
                <w:szCs w:val="22"/>
              </w:rPr>
              <w:t xml:space="preserve">a) Embalagem plástica, atóxica, transparente, lacrada. O produto deverá estar acondicionado em embalagem primária em garrafas tipo "PET", com volume líquido de 750 (setecentos e cinquenta) </w:t>
            </w:r>
            <w:proofErr w:type="spellStart"/>
            <w:r>
              <w:rPr>
                <w:color w:val="0E0E0E"/>
                <w:sz w:val="22"/>
                <w:szCs w:val="22"/>
              </w:rPr>
              <w:t>mL</w:t>
            </w:r>
            <w:proofErr w:type="spellEnd"/>
            <w:r>
              <w:rPr>
                <w:color w:val="0E0E0E"/>
                <w:sz w:val="22"/>
                <w:szCs w:val="22"/>
              </w:rPr>
              <w:t xml:space="preserve">. </w:t>
            </w:r>
          </w:p>
          <w:p w14:paraId="79240FFC" w14:textId="77777777" w:rsidR="00D5004A" w:rsidRDefault="00D5004A" w:rsidP="00D5004A">
            <w:pPr>
              <w:widowControl w:val="0"/>
              <w:jc w:val="both"/>
              <w:rPr>
                <w:b/>
                <w:color w:val="0E0E0E"/>
                <w:sz w:val="22"/>
                <w:szCs w:val="22"/>
              </w:rPr>
            </w:pPr>
            <w:r>
              <w:rPr>
                <w:color w:val="0E0E0E"/>
                <w:sz w:val="22"/>
                <w:szCs w:val="22"/>
              </w:rPr>
              <w:t>b) Rotulagem: deve conter no mínimo nome do fabricante e do produto, CNPJ do fabricante, número do lote, data de fabricação, data ou prazo de validade, lista de ingredientes e informações nutricionais.</w:t>
            </w:r>
          </w:p>
        </w:tc>
        <w:tc>
          <w:tcPr>
            <w:tcW w:w="1985" w:type="dxa"/>
            <w:tcBorders>
              <w:top w:val="single" w:sz="7" w:space="0" w:color="000000"/>
              <w:left w:val="single" w:sz="7" w:space="0" w:color="000000"/>
              <w:bottom w:val="single" w:sz="7" w:space="0" w:color="000000"/>
              <w:right w:val="single" w:sz="7" w:space="0" w:color="000000"/>
            </w:tcBorders>
            <w:vAlign w:val="center"/>
          </w:tcPr>
          <w:p w14:paraId="212DF365" w14:textId="35A77612" w:rsidR="00D5004A" w:rsidRDefault="00D5004A" w:rsidP="00D5004A">
            <w:pPr>
              <w:widowControl w:val="0"/>
              <w:spacing w:line="276" w:lineRule="auto"/>
              <w:jc w:val="center"/>
              <w:rPr>
                <w:b/>
                <w:sz w:val="22"/>
                <w:szCs w:val="22"/>
              </w:rPr>
            </w:pPr>
            <w:r>
              <w:rPr>
                <w:b/>
                <w:sz w:val="22"/>
                <w:szCs w:val="22"/>
              </w:rPr>
              <w:t>8.750</w:t>
            </w:r>
          </w:p>
        </w:tc>
      </w:tr>
    </w:tbl>
    <w:p w14:paraId="4629474C" w14:textId="22C11218" w:rsidR="003306E0" w:rsidRDefault="003306E0">
      <w:pPr>
        <w:spacing w:line="360" w:lineRule="auto"/>
        <w:jc w:val="both"/>
        <w:rPr>
          <w:sz w:val="22"/>
          <w:szCs w:val="22"/>
        </w:rPr>
      </w:pPr>
    </w:p>
    <w:sectPr w:rsidR="003306E0">
      <w:headerReference w:type="default" r:id="rId8"/>
      <w:pgSz w:w="16838" w:h="11906" w:orient="landscape"/>
      <w:pgMar w:top="1135" w:right="1418" w:bottom="1134" w:left="1418"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0CAD9" w14:textId="77777777" w:rsidR="00000000" w:rsidRDefault="00D5004A">
      <w:r>
        <w:separator/>
      </w:r>
    </w:p>
  </w:endnote>
  <w:endnote w:type="continuationSeparator" w:id="0">
    <w:p w14:paraId="1BFFCB2B" w14:textId="77777777" w:rsidR="00000000" w:rsidRDefault="00D5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1084D" w14:textId="77777777" w:rsidR="00000000" w:rsidRDefault="00D5004A">
      <w:r>
        <w:separator/>
      </w:r>
    </w:p>
  </w:footnote>
  <w:footnote w:type="continuationSeparator" w:id="0">
    <w:p w14:paraId="5FC14262" w14:textId="77777777" w:rsidR="00000000" w:rsidRDefault="00D5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63107" w14:textId="77777777" w:rsidR="003306E0" w:rsidRDefault="00D5004A">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10B619B6" wp14:editId="350506BA">
          <wp:extent cx="2505710" cy="570230"/>
          <wp:effectExtent l="0" t="0" r="0" b="0"/>
          <wp:docPr id="4" name="image1.png" descr="C:\Users\Maria\Downloads\selo_pjf_2021_menor.png"/>
          <wp:cNvGraphicFramePr/>
          <a:graphic xmlns:a="http://schemas.openxmlformats.org/drawingml/2006/main">
            <a:graphicData uri="http://schemas.openxmlformats.org/drawingml/2006/picture">
              <pic:pic xmlns:pic="http://schemas.openxmlformats.org/drawingml/2006/picture">
                <pic:nvPicPr>
                  <pic:cNvPr id="0" name="image1.png" descr="C:\Users\Maria\Downloads\selo_pjf_2021_menor.png"/>
                  <pic:cNvPicPr preferRelativeResize="0"/>
                </pic:nvPicPr>
                <pic:blipFill>
                  <a:blip r:embed="rId1"/>
                  <a:srcRect/>
                  <a:stretch>
                    <a:fillRect/>
                  </a:stretch>
                </pic:blipFill>
                <pic:spPr>
                  <a:xfrm>
                    <a:off x="0" y="0"/>
                    <a:ext cx="2505710" cy="57023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D1558"/>
    <w:multiLevelType w:val="multilevel"/>
    <w:tmpl w:val="073E4DC8"/>
    <w:lvl w:ilvl="0">
      <w:start w:val="1"/>
      <w:numFmt w:val="decimal"/>
      <w:pStyle w:val="Ttulo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6E0"/>
    <w:rsid w:val="003306E0"/>
    <w:rsid w:val="00D500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9CBB2"/>
  <w15:docId w15:val="{806A44C6-7033-4D7A-B80E-9B5DE409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66E"/>
    <w:rPr>
      <w:lang w:eastAsia="zh-CN"/>
    </w:rPr>
  </w:style>
  <w:style w:type="paragraph" w:styleId="Ttulo1">
    <w:name w:val="heading 1"/>
    <w:basedOn w:val="Normal1"/>
    <w:next w:val="Normal1"/>
    <w:uiPriority w:val="9"/>
    <w:qFormat/>
    <w:rsid w:val="001A632C"/>
    <w:pPr>
      <w:keepNext/>
      <w:outlineLvl w:val="0"/>
    </w:pPr>
    <w:rPr>
      <w:sz w:val="28"/>
      <w:szCs w:val="28"/>
    </w:rPr>
  </w:style>
  <w:style w:type="paragraph" w:styleId="Ttulo2">
    <w:name w:val="heading 2"/>
    <w:basedOn w:val="Normal1"/>
    <w:next w:val="Normal1"/>
    <w:uiPriority w:val="9"/>
    <w:semiHidden/>
    <w:unhideWhenUsed/>
    <w:qFormat/>
    <w:rsid w:val="001A632C"/>
    <w:pPr>
      <w:keepNext/>
      <w:keepLines/>
      <w:spacing w:before="360" w:after="80"/>
      <w:outlineLvl w:val="1"/>
    </w:pPr>
    <w:rPr>
      <w:b/>
      <w:sz w:val="36"/>
      <w:szCs w:val="36"/>
    </w:rPr>
  </w:style>
  <w:style w:type="paragraph" w:styleId="Ttulo3">
    <w:name w:val="heading 3"/>
    <w:basedOn w:val="Normal1"/>
    <w:next w:val="Normal1"/>
    <w:uiPriority w:val="9"/>
    <w:semiHidden/>
    <w:unhideWhenUsed/>
    <w:qFormat/>
    <w:rsid w:val="001A632C"/>
    <w:pPr>
      <w:keepNext/>
      <w:keepLines/>
      <w:spacing w:before="280" w:after="80"/>
      <w:outlineLvl w:val="2"/>
    </w:pPr>
    <w:rPr>
      <w:b/>
      <w:sz w:val="28"/>
      <w:szCs w:val="28"/>
    </w:rPr>
  </w:style>
  <w:style w:type="paragraph" w:styleId="Ttulo4">
    <w:name w:val="heading 4"/>
    <w:basedOn w:val="Normal1"/>
    <w:next w:val="Normal1"/>
    <w:uiPriority w:val="9"/>
    <w:semiHidden/>
    <w:unhideWhenUsed/>
    <w:qFormat/>
    <w:rsid w:val="001A632C"/>
    <w:pPr>
      <w:keepNext/>
      <w:keepLines/>
      <w:spacing w:before="240" w:after="40"/>
      <w:outlineLvl w:val="3"/>
    </w:pPr>
    <w:rPr>
      <w:b/>
    </w:rPr>
  </w:style>
  <w:style w:type="paragraph" w:styleId="Ttulo5">
    <w:name w:val="heading 5"/>
    <w:basedOn w:val="Normal1"/>
    <w:next w:val="Normal1"/>
    <w:uiPriority w:val="9"/>
    <w:semiHidden/>
    <w:unhideWhenUsed/>
    <w:qFormat/>
    <w:rsid w:val="001A632C"/>
    <w:pPr>
      <w:keepNext/>
      <w:keepLines/>
      <w:spacing w:before="220" w:after="40"/>
      <w:outlineLvl w:val="4"/>
    </w:pPr>
    <w:rPr>
      <w:b/>
      <w:sz w:val="22"/>
      <w:szCs w:val="22"/>
    </w:rPr>
  </w:style>
  <w:style w:type="paragraph" w:styleId="Ttulo6">
    <w:name w:val="heading 6"/>
    <w:basedOn w:val="Normal1"/>
    <w:next w:val="Normal1"/>
    <w:uiPriority w:val="9"/>
    <w:semiHidden/>
    <w:unhideWhenUsed/>
    <w:qFormat/>
    <w:rsid w:val="001A632C"/>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uiPriority w:val="10"/>
    <w:qFormat/>
    <w:rsid w:val="00B62547"/>
    <w:pPr>
      <w:keepNext/>
      <w:spacing w:before="240" w:after="120"/>
    </w:pPr>
    <w:rPr>
      <w:rFonts w:ascii="Liberation Sans" w:eastAsia="Microsoft YaHei" w:hAnsi="Liberation Sans" w:cs="Mangal"/>
      <w:sz w:val="28"/>
      <w:szCs w:val="28"/>
    </w:rPr>
  </w:style>
  <w:style w:type="table" w:customStyle="1" w:styleId="TableNormal0">
    <w:name w:val="Table Normal"/>
    <w:tblPr>
      <w:tblCellMar>
        <w:top w:w="0" w:type="dxa"/>
        <w:left w:w="0" w:type="dxa"/>
        <w:bottom w:w="0" w:type="dxa"/>
        <w:right w:w="0" w:type="dxa"/>
      </w:tblCellMar>
    </w:tblPr>
  </w:style>
  <w:style w:type="paragraph" w:customStyle="1" w:styleId="Normal1">
    <w:name w:val="Normal1"/>
    <w:rsid w:val="001A632C"/>
  </w:style>
  <w:style w:type="table" w:customStyle="1" w:styleId="TableNormal1">
    <w:name w:val="Table Normal"/>
    <w:rsid w:val="001A632C"/>
    <w:tblPr>
      <w:tblCellMar>
        <w:top w:w="0" w:type="dxa"/>
        <w:left w:w="0" w:type="dxa"/>
        <w:bottom w:w="0" w:type="dxa"/>
        <w:right w:w="0" w:type="dxa"/>
      </w:tblCellMar>
    </w:tblPr>
  </w:style>
  <w:style w:type="paragraph" w:customStyle="1" w:styleId="Ttulo11">
    <w:name w:val="Título 11"/>
    <w:basedOn w:val="Normal"/>
    <w:next w:val="Normal"/>
    <w:qFormat/>
    <w:rsid w:val="00C3166E"/>
    <w:pPr>
      <w:keepNext/>
      <w:numPr>
        <w:numId w:val="1"/>
      </w:numPr>
      <w:outlineLvl w:val="0"/>
    </w:pPr>
    <w:rPr>
      <w:sz w:val="28"/>
      <w:szCs w:val="28"/>
    </w:rPr>
  </w:style>
  <w:style w:type="character" w:customStyle="1" w:styleId="WW8Num2z0">
    <w:name w:val="WW8Num2z0"/>
    <w:qFormat/>
    <w:rsid w:val="00C3166E"/>
    <w:rPr>
      <w:rFonts w:ascii="Symbol" w:hAnsi="Symbol" w:cs="OpenSymbol"/>
    </w:rPr>
  </w:style>
  <w:style w:type="character" w:customStyle="1" w:styleId="WW8Num2z1">
    <w:name w:val="WW8Num2z1"/>
    <w:qFormat/>
    <w:rsid w:val="00C3166E"/>
    <w:rPr>
      <w:rFonts w:ascii="OpenSymbol" w:hAnsi="OpenSymbol" w:cs="OpenSymbol"/>
    </w:rPr>
  </w:style>
  <w:style w:type="character" w:customStyle="1" w:styleId="Absatz-Standardschriftart">
    <w:name w:val="Absatz-Standardschriftart"/>
    <w:qFormat/>
    <w:rsid w:val="00C3166E"/>
  </w:style>
  <w:style w:type="character" w:customStyle="1" w:styleId="WW-Absatz-Standardschriftart">
    <w:name w:val="WW-Absatz-Standardschriftart"/>
    <w:qFormat/>
    <w:rsid w:val="00C3166E"/>
  </w:style>
  <w:style w:type="character" w:customStyle="1" w:styleId="WW-Absatz-Standardschriftart1">
    <w:name w:val="WW-Absatz-Standardschriftart1"/>
    <w:qFormat/>
    <w:rsid w:val="00C3166E"/>
  </w:style>
  <w:style w:type="character" w:customStyle="1" w:styleId="WW-Absatz-Standardschriftart11">
    <w:name w:val="WW-Absatz-Standardschriftart11"/>
    <w:qFormat/>
    <w:rsid w:val="00C3166E"/>
  </w:style>
  <w:style w:type="character" w:customStyle="1" w:styleId="WW-Absatz-Standardschriftart111">
    <w:name w:val="WW-Absatz-Standardschriftart111"/>
    <w:qFormat/>
    <w:rsid w:val="00C3166E"/>
  </w:style>
  <w:style w:type="character" w:customStyle="1" w:styleId="WW-Absatz-Standardschriftart1111">
    <w:name w:val="WW-Absatz-Standardschriftart1111"/>
    <w:qFormat/>
    <w:rsid w:val="00C3166E"/>
  </w:style>
  <w:style w:type="character" w:customStyle="1" w:styleId="WW-Absatz-Standardschriftart11111">
    <w:name w:val="WW-Absatz-Standardschriftart11111"/>
    <w:qFormat/>
    <w:rsid w:val="00C3166E"/>
  </w:style>
  <w:style w:type="character" w:customStyle="1" w:styleId="WW-Absatz-Standardschriftart111111">
    <w:name w:val="WW-Absatz-Standardschriftart111111"/>
    <w:qFormat/>
    <w:rsid w:val="00C3166E"/>
  </w:style>
  <w:style w:type="character" w:customStyle="1" w:styleId="WW-Absatz-Standardschriftart1111111">
    <w:name w:val="WW-Absatz-Standardschriftart1111111"/>
    <w:qFormat/>
    <w:rsid w:val="00C3166E"/>
  </w:style>
  <w:style w:type="character" w:customStyle="1" w:styleId="WW-Absatz-Standardschriftart11111111">
    <w:name w:val="WW-Absatz-Standardschriftart11111111"/>
    <w:qFormat/>
    <w:rsid w:val="00C3166E"/>
  </w:style>
  <w:style w:type="character" w:customStyle="1" w:styleId="WW-Absatz-Standardschriftart111111111">
    <w:name w:val="WW-Absatz-Standardschriftart111111111"/>
    <w:qFormat/>
    <w:rsid w:val="00C3166E"/>
  </w:style>
  <w:style w:type="character" w:customStyle="1" w:styleId="WW-Absatz-Standardschriftart1111111111">
    <w:name w:val="WW-Absatz-Standardschriftart1111111111"/>
    <w:qFormat/>
    <w:rsid w:val="00C3166E"/>
  </w:style>
  <w:style w:type="character" w:customStyle="1" w:styleId="WW-Absatz-Standardschriftart11111111111">
    <w:name w:val="WW-Absatz-Standardschriftart11111111111"/>
    <w:qFormat/>
    <w:rsid w:val="00C3166E"/>
  </w:style>
  <w:style w:type="character" w:customStyle="1" w:styleId="WW-Absatz-Standardschriftart111111111111">
    <w:name w:val="WW-Absatz-Standardschriftart111111111111"/>
    <w:qFormat/>
    <w:rsid w:val="00C3166E"/>
  </w:style>
  <w:style w:type="character" w:customStyle="1" w:styleId="Fontepargpadro17">
    <w:name w:val="Fonte parág. padrão17"/>
    <w:qFormat/>
    <w:rsid w:val="00C3166E"/>
  </w:style>
  <w:style w:type="character" w:customStyle="1" w:styleId="WW-Absatz-Standardschriftart1111111111111">
    <w:name w:val="WW-Absatz-Standardschriftart1111111111111"/>
    <w:qFormat/>
    <w:rsid w:val="00C3166E"/>
  </w:style>
  <w:style w:type="character" w:customStyle="1" w:styleId="WW-Absatz-Standardschriftart11111111111111">
    <w:name w:val="WW-Absatz-Standardschriftart11111111111111"/>
    <w:qFormat/>
    <w:rsid w:val="00C3166E"/>
  </w:style>
  <w:style w:type="character" w:customStyle="1" w:styleId="WW-Absatz-Standardschriftart111111111111111">
    <w:name w:val="WW-Absatz-Standardschriftart111111111111111"/>
    <w:qFormat/>
    <w:rsid w:val="00C3166E"/>
  </w:style>
  <w:style w:type="character" w:customStyle="1" w:styleId="WW-Absatz-Standardschriftart1111111111111111">
    <w:name w:val="WW-Absatz-Standardschriftart1111111111111111"/>
    <w:qFormat/>
    <w:rsid w:val="00C3166E"/>
  </w:style>
  <w:style w:type="character" w:customStyle="1" w:styleId="WW-Absatz-Standardschriftart11111111111111111">
    <w:name w:val="WW-Absatz-Standardschriftart11111111111111111"/>
    <w:qFormat/>
    <w:rsid w:val="00C3166E"/>
  </w:style>
  <w:style w:type="character" w:customStyle="1" w:styleId="WW-Absatz-Standardschriftart111111111111111111">
    <w:name w:val="WW-Absatz-Standardschriftart111111111111111111"/>
    <w:qFormat/>
    <w:rsid w:val="00C3166E"/>
  </w:style>
  <w:style w:type="character" w:customStyle="1" w:styleId="WW-Absatz-Standardschriftart1111111111111111111">
    <w:name w:val="WW-Absatz-Standardschriftart1111111111111111111"/>
    <w:qFormat/>
    <w:rsid w:val="00C3166E"/>
  </w:style>
  <w:style w:type="character" w:customStyle="1" w:styleId="WW-Absatz-Standardschriftart11111111111111111111">
    <w:name w:val="WW-Absatz-Standardschriftart11111111111111111111"/>
    <w:qFormat/>
    <w:rsid w:val="00C3166E"/>
  </w:style>
  <w:style w:type="character" w:customStyle="1" w:styleId="WW-Absatz-Standardschriftart111111111111111111111">
    <w:name w:val="WW-Absatz-Standardschriftart111111111111111111111"/>
    <w:qFormat/>
    <w:rsid w:val="00C3166E"/>
  </w:style>
  <w:style w:type="character" w:customStyle="1" w:styleId="WW-Absatz-Standardschriftart1111111111111111111111">
    <w:name w:val="WW-Absatz-Standardschriftart1111111111111111111111"/>
    <w:qFormat/>
    <w:rsid w:val="00C3166E"/>
  </w:style>
  <w:style w:type="character" w:customStyle="1" w:styleId="WW-Absatz-Standardschriftart11111111111111111111111">
    <w:name w:val="WW-Absatz-Standardschriftart11111111111111111111111"/>
    <w:qFormat/>
    <w:rsid w:val="00C3166E"/>
  </w:style>
  <w:style w:type="character" w:customStyle="1" w:styleId="WW-Absatz-Standardschriftart111111111111111111111111">
    <w:name w:val="WW-Absatz-Standardschriftart111111111111111111111111"/>
    <w:qFormat/>
    <w:rsid w:val="00C3166E"/>
  </w:style>
  <w:style w:type="character" w:customStyle="1" w:styleId="WW-Absatz-Standardschriftart1111111111111111111111111">
    <w:name w:val="WW-Absatz-Standardschriftart1111111111111111111111111"/>
    <w:qFormat/>
    <w:rsid w:val="00C3166E"/>
  </w:style>
  <w:style w:type="character" w:customStyle="1" w:styleId="WW-Absatz-Standardschriftart11111111111111111111111111">
    <w:name w:val="WW-Absatz-Standardschriftart11111111111111111111111111"/>
    <w:qFormat/>
    <w:rsid w:val="00C3166E"/>
  </w:style>
  <w:style w:type="character" w:customStyle="1" w:styleId="WW-Absatz-Standardschriftart111111111111111111111111111">
    <w:name w:val="WW-Absatz-Standardschriftart111111111111111111111111111"/>
    <w:qFormat/>
    <w:rsid w:val="00C3166E"/>
  </w:style>
  <w:style w:type="character" w:customStyle="1" w:styleId="WW-Absatz-Standardschriftart1111111111111111111111111111">
    <w:name w:val="WW-Absatz-Standardschriftart1111111111111111111111111111"/>
    <w:qFormat/>
    <w:rsid w:val="00C3166E"/>
  </w:style>
  <w:style w:type="character" w:customStyle="1" w:styleId="WW-Absatz-Standardschriftart11111111111111111111111111111">
    <w:name w:val="WW-Absatz-Standardschriftart11111111111111111111111111111"/>
    <w:qFormat/>
    <w:rsid w:val="00C3166E"/>
  </w:style>
  <w:style w:type="character" w:customStyle="1" w:styleId="WW-Absatz-Standardschriftart111111111111111111111111111111">
    <w:name w:val="WW-Absatz-Standardschriftart111111111111111111111111111111"/>
    <w:qFormat/>
    <w:rsid w:val="00C3166E"/>
  </w:style>
  <w:style w:type="character" w:customStyle="1" w:styleId="WW-Absatz-Standardschriftart1111111111111111111111111111111">
    <w:name w:val="WW-Absatz-Standardschriftart1111111111111111111111111111111"/>
    <w:qFormat/>
    <w:rsid w:val="00C3166E"/>
  </w:style>
  <w:style w:type="character" w:customStyle="1" w:styleId="WW-Absatz-Standardschriftart11111111111111111111111111111111">
    <w:name w:val="WW-Absatz-Standardschriftart11111111111111111111111111111111"/>
    <w:qFormat/>
    <w:rsid w:val="00C3166E"/>
  </w:style>
  <w:style w:type="character" w:customStyle="1" w:styleId="WW-Absatz-Standardschriftart111111111111111111111111111111111">
    <w:name w:val="WW-Absatz-Standardschriftart111111111111111111111111111111111"/>
    <w:qFormat/>
    <w:rsid w:val="00C3166E"/>
  </w:style>
  <w:style w:type="character" w:customStyle="1" w:styleId="WW-Absatz-Standardschriftart1111111111111111111111111111111111">
    <w:name w:val="WW-Absatz-Standardschriftart1111111111111111111111111111111111"/>
    <w:qFormat/>
    <w:rsid w:val="00C3166E"/>
  </w:style>
  <w:style w:type="character" w:customStyle="1" w:styleId="WW-Absatz-Standardschriftart11111111111111111111111111111111111">
    <w:name w:val="WW-Absatz-Standardschriftart11111111111111111111111111111111111"/>
    <w:qFormat/>
    <w:rsid w:val="00C3166E"/>
  </w:style>
  <w:style w:type="character" w:customStyle="1" w:styleId="WW-Absatz-Standardschriftart111111111111111111111111111111111111">
    <w:name w:val="WW-Absatz-Standardschriftart111111111111111111111111111111111111"/>
    <w:qFormat/>
    <w:rsid w:val="00C3166E"/>
  </w:style>
  <w:style w:type="character" w:customStyle="1" w:styleId="WW-Absatz-Standardschriftart1111111111111111111111111111111111111">
    <w:name w:val="WW-Absatz-Standardschriftart1111111111111111111111111111111111111"/>
    <w:qFormat/>
    <w:rsid w:val="00C3166E"/>
  </w:style>
  <w:style w:type="character" w:customStyle="1" w:styleId="WW-Absatz-Standardschriftart11111111111111111111111111111111111111">
    <w:name w:val="WW-Absatz-Standardschriftart11111111111111111111111111111111111111"/>
    <w:qFormat/>
    <w:rsid w:val="00C3166E"/>
  </w:style>
  <w:style w:type="character" w:customStyle="1" w:styleId="WW-Absatz-Standardschriftart111111111111111111111111111111111111111">
    <w:name w:val="WW-Absatz-Standardschriftart111111111111111111111111111111111111111"/>
    <w:qFormat/>
    <w:rsid w:val="00C3166E"/>
  </w:style>
  <w:style w:type="character" w:customStyle="1" w:styleId="WW-Absatz-Standardschriftart1111111111111111111111111111111111111111">
    <w:name w:val="WW-Absatz-Standardschriftart1111111111111111111111111111111111111111"/>
    <w:qFormat/>
    <w:rsid w:val="00C3166E"/>
  </w:style>
  <w:style w:type="character" w:customStyle="1" w:styleId="WW-Absatz-Standardschriftart11111111111111111111111111111111111111111">
    <w:name w:val="WW-Absatz-Standardschriftart11111111111111111111111111111111111111111"/>
    <w:qFormat/>
    <w:rsid w:val="00C3166E"/>
  </w:style>
  <w:style w:type="character" w:customStyle="1" w:styleId="WW-Absatz-Standardschriftart111111111111111111111111111111111111111111">
    <w:name w:val="WW-Absatz-Standardschriftart111111111111111111111111111111111111111111"/>
    <w:qFormat/>
    <w:rsid w:val="00C3166E"/>
  </w:style>
  <w:style w:type="character" w:customStyle="1" w:styleId="WW-Absatz-Standardschriftart1111111111111111111111111111111111111111111">
    <w:name w:val="WW-Absatz-Standardschriftart1111111111111111111111111111111111111111111"/>
    <w:qFormat/>
    <w:rsid w:val="00C3166E"/>
  </w:style>
  <w:style w:type="character" w:customStyle="1" w:styleId="WW-Absatz-Standardschriftart11111111111111111111111111111111111111111111">
    <w:name w:val="WW-Absatz-Standardschriftart11111111111111111111111111111111111111111111"/>
    <w:qFormat/>
    <w:rsid w:val="00C3166E"/>
  </w:style>
  <w:style w:type="character" w:customStyle="1" w:styleId="WW-Absatz-Standardschriftart111111111111111111111111111111111111111111111">
    <w:name w:val="WW-Absatz-Standardschriftart111111111111111111111111111111111111111111111"/>
    <w:qFormat/>
    <w:rsid w:val="00C3166E"/>
  </w:style>
  <w:style w:type="character" w:customStyle="1" w:styleId="WW-Absatz-Standardschriftart1111111111111111111111111111111111111111111111">
    <w:name w:val="WW-Absatz-Standardschriftart1111111111111111111111111111111111111111111111"/>
    <w:qFormat/>
    <w:rsid w:val="00C3166E"/>
  </w:style>
  <w:style w:type="character" w:customStyle="1" w:styleId="WW-Absatz-Standardschriftart11111111111111111111111111111111111111111111111">
    <w:name w:val="WW-Absatz-Standardschriftart11111111111111111111111111111111111111111111111"/>
    <w:qFormat/>
    <w:rsid w:val="00C3166E"/>
  </w:style>
  <w:style w:type="character" w:customStyle="1" w:styleId="Fontepargpadro16">
    <w:name w:val="Fonte parág. padrão16"/>
    <w:qFormat/>
    <w:rsid w:val="00C3166E"/>
  </w:style>
  <w:style w:type="character" w:customStyle="1" w:styleId="WW-Absatz-Standardschriftart111111111111111111111111111111111111111111111111">
    <w:name w:val="WW-Absatz-Standardschriftart111111111111111111111111111111111111111111111111"/>
    <w:qFormat/>
    <w:rsid w:val="00C3166E"/>
  </w:style>
  <w:style w:type="character" w:customStyle="1" w:styleId="WW-Absatz-Standardschriftart1111111111111111111111111111111111111111111111111">
    <w:name w:val="WW-Absatz-Standardschriftart1111111111111111111111111111111111111111111111111"/>
    <w:qFormat/>
    <w:rsid w:val="00C3166E"/>
  </w:style>
  <w:style w:type="character" w:customStyle="1" w:styleId="WW-Absatz-Standardschriftart11111111111111111111111111111111111111111111111111">
    <w:name w:val="WW-Absatz-Standardschriftart11111111111111111111111111111111111111111111111111"/>
    <w:qFormat/>
    <w:rsid w:val="00C3166E"/>
  </w:style>
  <w:style w:type="character" w:customStyle="1" w:styleId="WW-Absatz-Standardschriftart111111111111111111111111111111111111111111111111111">
    <w:name w:val="WW-Absatz-Standardschriftart111111111111111111111111111111111111111111111111111"/>
    <w:qFormat/>
    <w:rsid w:val="00C3166E"/>
  </w:style>
  <w:style w:type="character" w:customStyle="1" w:styleId="WW-Absatz-Standardschriftart1111111111111111111111111111111111111111111111111111">
    <w:name w:val="WW-Absatz-Standardschriftart1111111111111111111111111111111111111111111111111111"/>
    <w:qFormat/>
    <w:rsid w:val="00C3166E"/>
  </w:style>
  <w:style w:type="character" w:customStyle="1" w:styleId="WW-Absatz-Standardschriftart11111111111111111111111111111111111111111111111111111">
    <w:name w:val="WW-Absatz-Standardschriftart11111111111111111111111111111111111111111111111111111"/>
    <w:qFormat/>
    <w:rsid w:val="00C3166E"/>
  </w:style>
  <w:style w:type="character" w:customStyle="1" w:styleId="WW-Absatz-Standardschriftart111111111111111111111111111111111111111111111111111111">
    <w:name w:val="WW-Absatz-Standardschriftart111111111111111111111111111111111111111111111111111111"/>
    <w:qFormat/>
    <w:rsid w:val="00C3166E"/>
  </w:style>
  <w:style w:type="character" w:customStyle="1" w:styleId="WW-Absatz-Standardschriftart1111111111111111111111111111111111111111111111111111111">
    <w:name w:val="WW-Absatz-Standardschriftart1111111111111111111111111111111111111111111111111111111"/>
    <w:qFormat/>
    <w:rsid w:val="00C3166E"/>
  </w:style>
  <w:style w:type="character" w:customStyle="1" w:styleId="WW-Absatz-Standardschriftart11111111111111111111111111111111111111111111111111111111">
    <w:name w:val="WW-Absatz-Standardschriftart11111111111111111111111111111111111111111111111111111111"/>
    <w:qFormat/>
    <w:rsid w:val="00C3166E"/>
  </w:style>
  <w:style w:type="character" w:customStyle="1" w:styleId="WW-Absatz-Standardschriftart111111111111111111111111111111111111111111111111111111111">
    <w:name w:val="WW-Absatz-Standardschriftart111111111111111111111111111111111111111111111111111111111"/>
    <w:qFormat/>
    <w:rsid w:val="00C3166E"/>
  </w:style>
  <w:style w:type="character" w:customStyle="1" w:styleId="Fontepargpadro15">
    <w:name w:val="Fonte parág. padrão15"/>
    <w:qFormat/>
    <w:rsid w:val="00C3166E"/>
  </w:style>
  <w:style w:type="character" w:customStyle="1" w:styleId="Fontepargpadro14">
    <w:name w:val="Fonte parág. padrão14"/>
    <w:qFormat/>
    <w:rsid w:val="00C3166E"/>
  </w:style>
  <w:style w:type="character" w:customStyle="1" w:styleId="Fontepargpadro13">
    <w:name w:val="Fonte parág. padrão13"/>
    <w:qFormat/>
    <w:rsid w:val="00C3166E"/>
  </w:style>
  <w:style w:type="character" w:customStyle="1" w:styleId="Fontepargpadro12">
    <w:name w:val="Fonte parág. padrão12"/>
    <w:qFormat/>
    <w:rsid w:val="00C3166E"/>
  </w:style>
  <w:style w:type="character" w:customStyle="1" w:styleId="WW-Absatz-Standardschriftart1111111111111111111111111111111111111111111111111111111111">
    <w:name w:val="WW-Absatz-Standardschriftart1111111111111111111111111111111111111111111111111111111111"/>
    <w:qFormat/>
    <w:rsid w:val="00C3166E"/>
  </w:style>
  <w:style w:type="character" w:customStyle="1" w:styleId="WW-Absatz-Standardschriftart11111111111111111111111111111111111111111111111111111111111">
    <w:name w:val="WW-Absatz-Standardschriftart11111111111111111111111111111111111111111111111111111111111"/>
    <w:qFormat/>
    <w:rsid w:val="00C3166E"/>
  </w:style>
  <w:style w:type="character" w:customStyle="1" w:styleId="WW-Absatz-Standardschriftart111111111111111111111111111111111111111111111111111111111111">
    <w:name w:val="WW-Absatz-Standardschriftart111111111111111111111111111111111111111111111111111111111111"/>
    <w:qFormat/>
    <w:rsid w:val="00C3166E"/>
  </w:style>
  <w:style w:type="character" w:customStyle="1" w:styleId="WW-Absatz-Standardschriftart1111111111111111111111111111111111111111111111111111111111111">
    <w:name w:val="WW-Absatz-Standardschriftart1111111111111111111111111111111111111111111111111111111111111"/>
    <w:qFormat/>
    <w:rsid w:val="00C3166E"/>
  </w:style>
  <w:style w:type="character" w:customStyle="1" w:styleId="WW-Absatz-Standardschriftart11111111111111111111111111111111111111111111111111111111111111">
    <w:name w:val="WW-Absatz-Standardschriftart11111111111111111111111111111111111111111111111111111111111111"/>
    <w:qFormat/>
    <w:rsid w:val="00C3166E"/>
  </w:style>
  <w:style w:type="character" w:customStyle="1" w:styleId="WW-Absatz-Standardschriftart111111111111111111111111111111111111111111111111111111111111111">
    <w:name w:val="WW-Absatz-Standardschriftart111111111111111111111111111111111111111111111111111111111111111"/>
    <w:qFormat/>
    <w:rsid w:val="00C3166E"/>
  </w:style>
  <w:style w:type="character" w:customStyle="1" w:styleId="WW-Absatz-Standardschriftart1111111111111111111111111111111111111111111111111111111111111111">
    <w:name w:val="WW-Absatz-Standardschriftart1111111111111111111111111111111111111111111111111111111111111111"/>
    <w:qFormat/>
    <w:rsid w:val="00C3166E"/>
  </w:style>
  <w:style w:type="character" w:customStyle="1" w:styleId="WW-Absatz-Standardschriftart11111111111111111111111111111111111111111111111111111111111111111">
    <w:name w:val="WW-Absatz-Standardschriftart11111111111111111111111111111111111111111111111111111111111111111"/>
    <w:qFormat/>
    <w:rsid w:val="00C3166E"/>
  </w:style>
  <w:style w:type="character" w:customStyle="1" w:styleId="WW-Absatz-Standardschriftart111111111111111111111111111111111111111111111111111111111111111111">
    <w:name w:val="WW-Absatz-Standardschriftart111111111111111111111111111111111111111111111111111111111111111111"/>
    <w:qFormat/>
    <w:rsid w:val="00C3166E"/>
  </w:style>
  <w:style w:type="character" w:customStyle="1" w:styleId="WW-Absatz-Standardschriftart1111111111111111111111111111111111111111111111111111111111111111111">
    <w:name w:val="WW-Absatz-Standardschriftart1111111111111111111111111111111111111111111111111111111111111111111"/>
    <w:qFormat/>
    <w:rsid w:val="00C3166E"/>
  </w:style>
  <w:style w:type="character" w:customStyle="1" w:styleId="WW-Absatz-Standardschriftart11111111111111111111111111111111111111111111111111111111111111111111">
    <w:name w:val="WW-Absatz-Standardschriftart11111111111111111111111111111111111111111111111111111111111111111111"/>
    <w:qFormat/>
    <w:rsid w:val="00C3166E"/>
  </w:style>
  <w:style w:type="character" w:customStyle="1" w:styleId="WW-Absatz-Standardschriftart111111111111111111111111111111111111111111111111111111111111111111111">
    <w:name w:val="WW-Absatz-Standardschriftart111111111111111111111111111111111111111111111111111111111111111111111"/>
    <w:qFormat/>
    <w:rsid w:val="00C3166E"/>
  </w:style>
  <w:style w:type="character" w:customStyle="1" w:styleId="WW-Absatz-Standardschriftart1111111111111111111111111111111111111111111111111111111111111111111111">
    <w:name w:val="WW-Absatz-Standardschriftart1111111111111111111111111111111111111111111111111111111111111111111111"/>
    <w:qFormat/>
    <w:rsid w:val="00C3166E"/>
  </w:style>
  <w:style w:type="character" w:customStyle="1" w:styleId="WW-Absatz-Standardschriftart11111111111111111111111111111111111111111111111111111111111111111111111">
    <w:name w:val="WW-Absatz-Standardschriftart11111111111111111111111111111111111111111111111111111111111111111111111"/>
    <w:qFormat/>
    <w:rsid w:val="00C3166E"/>
  </w:style>
  <w:style w:type="character" w:customStyle="1" w:styleId="WW-Absatz-Standardschriftart111111111111111111111111111111111111111111111111111111111111111111111111">
    <w:name w:val="WW-Absatz-Standardschriftart111111111111111111111111111111111111111111111111111111111111111111111111"/>
    <w:qFormat/>
    <w:rsid w:val="00C3166E"/>
  </w:style>
  <w:style w:type="character" w:customStyle="1" w:styleId="WW-Absatz-Standardschriftart1111111111111111111111111111111111111111111111111111111111111111111111111">
    <w:name w:val="WW-Absatz-Standardschriftart1111111111111111111111111111111111111111111111111111111111111111111111111"/>
    <w:qFormat/>
    <w:rsid w:val="00C3166E"/>
  </w:style>
  <w:style w:type="character" w:customStyle="1" w:styleId="WW-Absatz-Standardschriftart11111111111111111111111111111111111111111111111111111111111111111111111111">
    <w:name w:val="WW-Absatz-Standardschriftart11111111111111111111111111111111111111111111111111111111111111111111111111"/>
    <w:qFormat/>
    <w:rsid w:val="00C3166E"/>
  </w:style>
  <w:style w:type="character" w:customStyle="1" w:styleId="WW-Absatz-Standardschriftart111111111111111111111111111111111111111111111111111111111111111111111111111">
    <w:name w:val="WW-Absatz-Standardschriftart111111111111111111111111111111111111111111111111111111111111111111111111111"/>
    <w:qFormat/>
    <w:rsid w:val="00C3166E"/>
  </w:style>
  <w:style w:type="character" w:customStyle="1" w:styleId="WW-Absatz-Standardschriftart1111111111111111111111111111111111111111111111111111111111111111111111111111">
    <w:name w:val="WW-Absatz-Standardschriftart1111111111111111111111111111111111111111111111111111111111111111111111111111"/>
    <w:qFormat/>
    <w:rsid w:val="00C3166E"/>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rsid w:val="00C3166E"/>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rsid w:val="00C3166E"/>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rsid w:val="00C3166E"/>
  </w:style>
  <w:style w:type="character" w:customStyle="1" w:styleId="Fontepargpadro11">
    <w:name w:val="Fonte parág. padrão11"/>
    <w:qFormat/>
    <w:rsid w:val="00C3166E"/>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rsid w:val="00C3166E"/>
  </w:style>
  <w:style w:type="character" w:customStyle="1" w:styleId="Fontepargpadro10">
    <w:name w:val="Fonte parág. padrão10"/>
    <w:qFormat/>
    <w:rsid w:val="00C3166E"/>
  </w:style>
  <w:style w:type="character" w:customStyle="1" w:styleId="Fontepargpadro9">
    <w:name w:val="Fonte parág. padrão9"/>
    <w:qFormat/>
    <w:rsid w:val="00C3166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rsid w:val="00C3166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rsid w:val="00C3166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rsid w:val="00C3166E"/>
  </w:style>
  <w:style w:type="character" w:customStyle="1" w:styleId="Fontepargpadro8">
    <w:name w:val="Fonte parág. padrão8"/>
    <w:qFormat/>
    <w:rsid w:val="00C3166E"/>
  </w:style>
  <w:style w:type="character" w:customStyle="1" w:styleId="Fontepargpadro7">
    <w:name w:val="Fonte parág. padrão7"/>
    <w:qFormat/>
    <w:rsid w:val="00C3166E"/>
  </w:style>
  <w:style w:type="character" w:customStyle="1" w:styleId="Fontepargpadro6">
    <w:name w:val="Fonte parág. padrão6"/>
    <w:qFormat/>
    <w:rsid w:val="00C3166E"/>
  </w:style>
  <w:style w:type="character" w:customStyle="1" w:styleId="Fontepargpadro5">
    <w:name w:val="Fonte parág. padrão5"/>
    <w:qFormat/>
    <w:rsid w:val="00C3166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rsid w:val="00C3166E"/>
  </w:style>
  <w:style w:type="character" w:customStyle="1" w:styleId="Fontepargpadro4">
    <w:name w:val="Fonte parág. padrão4"/>
    <w:qFormat/>
    <w:rsid w:val="00C3166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rsid w:val="00C3166E"/>
  </w:style>
  <w:style w:type="character" w:customStyle="1" w:styleId="Fontepargpadro3">
    <w:name w:val="Fonte parág. padrão3"/>
    <w:qFormat/>
    <w:rsid w:val="00C3166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rsid w:val="00C3166E"/>
  </w:style>
  <w:style w:type="character" w:customStyle="1" w:styleId="Fontepargpadro2">
    <w:name w:val="Fonte parág. padrão2"/>
    <w:qFormat/>
    <w:rsid w:val="00C3166E"/>
  </w:style>
  <w:style w:type="character" w:customStyle="1" w:styleId="Fontepargpadro1">
    <w:name w:val="Fonte parág. padrão1"/>
    <w:qFormat/>
    <w:rsid w:val="00C3166E"/>
  </w:style>
  <w:style w:type="character" w:customStyle="1" w:styleId="CabealhoChar">
    <w:name w:val="Cabeçalho Char"/>
    <w:qFormat/>
    <w:rsid w:val="00C3166E"/>
    <w:rPr>
      <w:sz w:val="24"/>
      <w:szCs w:val="24"/>
    </w:rPr>
  </w:style>
  <w:style w:type="character" w:customStyle="1" w:styleId="RodapChar">
    <w:name w:val="Rodapé Char"/>
    <w:qFormat/>
    <w:rsid w:val="00C3166E"/>
    <w:rPr>
      <w:sz w:val="24"/>
      <w:szCs w:val="24"/>
    </w:rPr>
  </w:style>
  <w:style w:type="character" w:customStyle="1" w:styleId="Smbolosdenumerao">
    <w:name w:val="Símbolos de numeração"/>
    <w:qFormat/>
    <w:rsid w:val="00C3166E"/>
  </w:style>
  <w:style w:type="character" w:customStyle="1" w:styleId="Marcas">
    <w:name w:val="Marcas"/>
    <w:qFormat/>
    <w:rsid w:val="00C3166E"/>
    <w:rPr>
      <w:rFonts w:ascii="OpenSymbol" w:eastAsia="OpenSymbol" w:hAnsi="OpenSymbol" w:cs="OpenSymbol"/>
    </w:rPr>
  </w:style>
  <w:style w:type="character" w:customStyle="1" w:styleId="WW8Num11z0">
    <w:name w:val="WW8Num11z0"/>
    <w:qFormat/>
    <w:rsid w:val="00C3166E"/>
    <w:rPr>
      <w:rFonts w:ascii="Symbol" w:hAnsi="Symbol" w:cs="Symbol"/>
      <w:b w:val="0"/>
      <w:i w:val="0"/>
      <w:color w:val="000000"/>
      <w:sz w:val="20"/>
    </w:rPr>
  </w:style>
  <w:style w:type="character" w:customStyle="1" w:styleId="WW8Num11z1">
    <w:name w:val="WW8Num11z1"/>
    <w:qFormat/>
    <w:rsid w:val="00C3166E"/>
    <w:rPr>
      <w:rFonts w:ascii="Courier New" w:hAnsi="Courier New" w:cs="Courier New"/>
    </w:rPr>
  </w:style>
  <w:style w:type="character" w:styleId="Refdecomentrio">
    <w:name w:val="annotation reference"/>
    <w:uiPriority w:val="99"/>
    <w:semiHidden/>
    <w:unhideWhenUsed/>
    <w:qFormat/>
    <w:rsid w:val="00DB1861"/>
    <w:rPr>
      <w:sz w:val="16"/>
      <w:szCs w:val="16"/>
    </w:rPr>
  </w:style>
  <w:style w:type="character" w:customStyle="1" w:styleId="TextodecomentrioChar">
    <w:name w:val="Texto de comentário Char"/>
    <w:link w:val="Textodecomentrio"/>
    <w:uiPriority w:val="99"/>
    <w:semiHidden/>
    <w:qFormat/>
    <w:rsid w:val="00DB1861"/>
    <w:rPr>
      <w:lang w:eastAsia="zh-CN"/>
    </w:rPr>
  </w:style>
  <w:style w:type="character" w:customStyle="1" w:styleId="AssuntodocomentrioChar">
    <w:name w:val="Assunto do comentário Char"/>
    <w:link w:val="Assuntodocomentrio"/>
    <w:uiPriority w:val="99"/>
    <w:semiHidden/>
    <w:qFormat/>
    <w:rsid w:val="00DB1861"/>
    <w:rPr>
      <w:b/>
      <w:bCs/>
      <w:lang w:eastAsia="zh-CN"/>
    </w:rPr>
  </w:style>
  <w:style w:type="character" w:customStyle="1" w:styleId="TextodebaloChar">
    <w:name w:val="Texto de balão Char"/>
    <w:link w:val="Textodebalo"/>
    <w:uiPriority w:val="99"/>
    <w:semiHidden/>
    <w:qFormat/>
    <w:rsid w:val="00DB1861"/>
    <w:rPr>
      <w:rFonts w:ascii="Tahoma" w:hAnsi="Tahoma" w:cs="Tahoma"/>
      <w:sz w:val="16"/>
      <w:szCs w:val="16"/>
      <w:lang w:eastAsia="zh-CN"/>
    </w:rPr>
  </w:style>
  <w:style w:type="paragraph" w:styleId="Corpodetexto">
    <w:name w:val="Body Text"/>
    <w:basedOn w:val="Normal"/>
    <w:rsid w:val="00C3166E"/>
    <w:pPr>
      <w:spacing w:after="120"/>
    </w:pPr>
  </w:style>
  <w:style w:type="paragraph" w:styleId="Lista">
    <w:name w:val="List"/>
    <w:basedOn w:val="Corpodetexto"/>
    <w:rsid w:val="00C3166E"/>
    <w:rPr>
      <w:rFonts w:cs="Tahoma"/>
    </w:rPr>
  </w:style>
  <w:style w:type="paragraph" w:customStyle="1" w:styleId="Legenda1">
    <w:name w:val="Legenda1"/>
    <w:basedOn w:val="Normal"/>
    <w:qFormat/>
    <w:rsid w:val="00B62547"/>
    <w:pPr>
      <w:suppressLineNumbers/>
      <w:spacing w:before="120" w:after="120"/>
    </w:pPr>
    <w:rPr>
      <w:rFonts w:cs="Mangal"/>
      <w:i/>
      <w:iCs/>
    </w:rPr>
  </w:style>
  <w:style w:type="paragraph" w:customStyle="1" w:styleId="ndice">
    <w:name w:val="Índice"/>
    <w:basedOn w:val="Normal"/>
    <w:qFormat/>
    <w:rsid w:val="00C3166E"/>
    <w:pPr>
      <w:suppressLineNumbers/>
    </w:pPr>
    <w:rPr>
      <w:rFonts w:cs="Tahoma"/>
    </w:rPr>
  </w:style>
  <w:style w:type="paragraph" w:customStyle="1" w:styleId="Ttulo16">
    <w:name w:val="Título16"/>
    <w:basedOn w:val="Normal"/>
    <w:next w:val="Corpodetexto"/>
    <w:qFormat/>
    <w:rsid w:val="00C3166E"/>
    <w:pPr>
      <w:keepNext/>
      <w:spacing w:before="240" w:after="120"/>
    </w:pPr>
    <w:rPr>
      <w:rFonts w:ascii="Arial" w:eastAsia="Microsoft YaHei" w:hAnsi="Arial" w:cs="Mangal"/>
      <w:sz w:val="28"/>
      <w:szCs w:val="28"/>
    </w:rPr>
  </w:style>
  <w:style w:type="paragraph" w:styleId="Legenda">
    <w:name w:val="caption"/>
    <w:basedOn w:val="Normal"/>
    <w:qFormat/>
    <w:rsid w:val="00C3166E"/>
    <w:pPr>
      <w:suppressLineNumbers/>
      <w:spacing w:before="120" w:after="120"/>
    </w:pPr>
    <w:rPr>
      <w:rFonts w:cs="Mangal"/>
      <w:i/>
      <w:iCs/>
    </w:rPr>
  </w:style>
  <w:style w:type="paragraph" w:customStyle="1" w:styleId="Ttulo15">
    <w:name w:val="Título15"/>
    <w:basedOn w:val="Normal"/>
    <w:next w:val="Corpodetexto"/>
    <w:qFormat/>
    <w:rsid w:val="00C3166E"/>
    <w:pPr>
      <w:keepNext/>
      <w:spacing w:before="240" w:after="120"/>
    </w:pPr>
    <w:rPr>
      <w:rFonts w:ascii="Arial" w:eastAsia="SimSun" w:hAnsi="Arial" w:cs="Tahoma"/>
      <w:sz w:val="28"/>
      <w:szCs w:val="28"/>
    </w:rPr>
  </w:style>
  <w:style w:type="paragraph" w:customStyle="1" w:styleId="Legenda16">
    <w:name w:val="Legenda16"/>
    <w:basedOn w:val="Normal"/>
    <w:qFormat/>
    <w:rsid w:val="00C3166E"/>
    <w:pPr>
      <w:suppressLineNumbers/>
      <w:spacing w:before="120" w:after="120"/>
    </w:pPr>
    <w:rPr>
      <w:rFonts w:cs="Tahoma"/>
      <w:i/>
      <w:iCs/>
    </w:rPr>
  </w:style>
  <w:style w:type="paragraph" w:customStyle="1" w:styleId="WW-Ttulo">
    <w:name w:val="WW-Título"/>
    <w:basedOn w:val="Ttulo15"/>
    <w:next w:val="Subttulo"/>
    <w:qFormat/>
    <w:rsid w:val="00C3166E"/>
  </w:style>
  <w:style w:type="paragraph" w:customStyle="1" w:styleId="Ttulo8">
    <w:name w:val="Título8"/>
    <w:basedOn w:val="Normal"/>
    <w:next w:val="Corpodetexto"/>
    <w:qFormat/>
    <w:rsid w:val="00C3166E"/>
    <w:pPr>
      <w:keepNext/>
      <w:spacing w:before="240" w:after="120"/>
    </w:pPr>
    <w:rPr>
      <w:rFonts w:ascii="Arial" w:eastAsia="Lucida Sans Unicode" w:hAnsi="Arial" w:cs="Tahoma"/>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paragraph" w:customStyle="1" w:styleId="Ttulo14">
    <w:name w:val="Título14"/>
    <w:basedOn w:val="Normal"/>
    <w:next w:val="Corpodetexto"/>
    <w:qFormat/>
    <w:rsid w:val="00C3166E"/>
    <w:pPr>
      <w:keepNext/>
      <w:spacing w:before="240" w:after="120"/>
    </w:pPr>
    <w:rPr>
      <w:rFonts w:ascii="Arial" w:eastAsia="SimSun" w:hAnsi="Arial" w:cs="Tahoma"/>
      <w:sz w:val="28"/>
      <w:szCs w:val="28"/>
    </w:rPr>
  </w:style>
  <w:style w:type="paragraph" w:customStyle="1" w:styleId="Legenda15">
    <w:name w:val="Legenda15"/>
    <w:basedOn w:val="Normal"/>
    <w:qFormat/>
    <w:rsid w:val="00C3166E"/>
    <w:pPr>
      <w:suppressLineNumbers/>
      <w:spacing w:before="120" w:after="120"/>
    </w:pPr>
    <w:rPr>
      <w:rFonts w:cs="Tahoma"/>
      <w:i/>
      <w:iCs/>
    </w:rPr>
  </w:style>
  <w:style w:type="paragraph" w:customStyle="1" w:styleId="Legenda14">
    <w:name w:val="Legenda14"/>
    <w:basedOn w:val="Normal"/>
    <w:qFormat/>
    <w:rsid w:val="00C3166E"/>
    <w:pPr>
      <w:suppressLineNumbers/>
      <w:spacing w:before="120" w:after="120"/>
    </w:pPr>
    <w:rPr>
      <w:rFonts w:cs="Tahoma"/>
      <w:i/>
      <w:iCs/>
      <w:sz w:val="20"/>
      <w:szCs w:val="20"/>
    </w:rPr>
  </w:style>
  <w:style w:type="paragraph" w:customStyle="1" w:styleId="Ttulo13">
    <w:name w:val="Título13"/>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13">
    <w:name w:val="Legenda13"/>
    <w:basedOn w:val="Normal"/>
    <w:qFormat/>
    <w:rsid w:val="00C3166E"/>
    <w:pPr>
      <w:suppressLineNumbers/>
      <w:spacing w:before="120" w:after="120"/>
    </w:pPr>
    <w:rPr>
      <w:rFonts w:cs="Tahoma"/>
      <w:i/>
      <w:iCs/>
      <w:sz w:val="20"/>
      <w:szCs w:val="20"/>
    </w:rPr>
  </w:style>
  <w:style w:type="paragraph" w:customStyle="1" w:styleId="Ttulo12">
    <w:name w:val="Título12"/>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12">
    <w:name w:val="Legenda12"/>
    <w:basedOn w:val="Normal"/>
    <w:qFormat/>
    <w:rsid w:val="00C3166E"/>
    <w:pPr>
      <w:suppressLineNumbers/>
      <w:spacing w:before="120" w:after="120"/>
    </w:pPr>
    <w:rPr>
      <w:rFonts w:cs="Tahoma"/>
      <w:i/>
      <w:iCs/>
      <w:sz w:val="20"/>
      <w:szCs w:val="20"/>
    </w:rPr>
  </w:style>
  <w:style w:type="paragraph" w:customStyle="1" w:styleId="Ttulo110">
    <w:name w:val="Título11"/>
    <w:basedOn w:val="Normal"/>
    <w:next w:val="Corpodetexto"/>
    <w:qFormat/>
    <w:rsid w:val="00C3166E"/>
    <w:pPr>
      <w:keepNext/>
      <w:spacing w:before="240" w:after="120"/>
    </w:pPr>
    <w:rPr>
      <w:rFonts w:ascii="Arial" w:eastAsia="Lucida Sans Unicode" w:hAnsi="Arial" w:cs="Tahoma"/>
      <w:sz w:val="28"/>
      <w:szCs w:val="28"/>
    </w:rPr>
  </w:style>
  <w:style w:type="paragraph" w:customStyle="1" w:styleId="Captulo">
    <w:name w:val="Capítulo"/>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11">
    <w:name w:val="Legenda11"/>
    <w:basedOn w:val="Normal"/>
    <w:qFormat/>
    <w:rsid w:val="00C3166E"/>
    <w:pPr>
      <w:suppressLineNumbers/>
      <w:spacing w:before="120" w:after="120"/>
    </w:pPr>
    <w:rPr>
      <w:rFonts w:cs="Tahoma"/>
      <w:i/>
      <w:iCs/>
    </w:rPr>
  </w:style>
  <w:style w:type="paragraph" w:customStyle="1" w:styleId="Legenda10">
    <w:name w:val="Legenda10"/>
    <w:basedOn w:val="Normal"/>
    <w:qFormat/>
    <w:rsid w:val="00C3166E"/>
    <w:pPr>
      <w:suppressLineNumbers/>
      <w:spacing w:before="120" w:after="120"/>
    </w:pPr>
    <w:rPr>
      <w:rFonts w:cs="Tahoma"/>
      <w:i/>
      <w:iCs/>
      <w:sz w:val="20"/>
      <w:szCs w:val="20"/>
    </w:rPr>
  </w:style>
  <w:style w:type="paragraph" w:customStyle="1" w:styleId="Ttulo10">
    <w:name w:val="Título10"/>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9">
    <w:name w:val="Legenda9"/>
    <w:basedOn w:val="Normal"/>
    <w:qFormat/>
    <w:rsid w:val="00C3166E"/>
    <w:pPr>
      <w:suppressLineNumbers/>
      <w:spacing w:before="120" w:after="120"/>
    </w:pPr>
    <w:rPr>
      <w:rFonts w:cs="Tahoma"/>
      <w:i/>
      <w:iCs/>
      <w:sz w:val="20"/>
      <w:szCs w:val="20"/>
    </w:rPr>
  </w:style>
  <w:style w:type="paragraph" w:customStyle="1" w:styleId="Ttulo9">
    <w:name w:val="Título9"/>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8">
    <w:name w:val="Legenda8"/>
    <w:basedOn w:val="Normal"/>
    <w:qFormat/>
    <w:rsid w:val="00C3166E"/>
    <w:pPr>
      <w:suppressLineNumbers/>
      <w:spacing w:before="120" w:after="120"/>
    </w:pPr>
    <w:rPr>
      <w:rFonts w:cs="Tahoma"/>
      <w:i/>
      <w:iCs/>
      <w:sz w:val="20"/>
      <w:szCs w:val="20"/>
    </w:rPr>
  </w:style>
  <w:style w:type="paragraph" w:customStyle="1" w:styleId="CabealhoeRodap">
    <w:name w:val="Cabeçalho e Rodapé"/>
    <w:basedOn w:val="Normal"/>
    <w:qFormat/>
    <w:rsid w:val="00B62547"/>
  </w:style>
  <w:style w:type="paragraph" w:customStyle="1" w:styleId="Cabealho1">
    <w:name w:val="Cabeçalho1"/>
    <w:basedOn w:val="Normal"/>
    <w:rsid w:val="00C3166E"/>
    <w:pPr>
      <w:tabs>
        <w:tab w:val="center" w:pos="4252"/>
        <w:tab w:val="right" w:pos="8504"/>
      </w:tabs>
    </w:pPr>
  </w:style>
  <w:style w:type="paragraph" w:customStyle="1" w:styleId="Rodap1">
    <w:name w:val="Rodapé1"/>
    <w:basedOn w:val="Normal"/>
    <w:rsid w:val="00C3166E"/>
    <w:pPr>
      <w:tabs>
        <w:tab w:val="center" w:pos="4252"/>
        <w:tab w:val="right" w:pos="8504"/>
      </w:tabs>
    </w:pPr>
  </w:style>
  <w:style w:type="paragraph" w:customStyle="1" w:styleId="Contedodatabela">
    <w:name w:val="Conteúdo da tabela"/>
    <w:basedOn w:val="Normal"/>
    <w:qFormat/>
    <w:rsid w:val="00C3166E"/>
    <w:pPr>
      <w:suppressLineNumbers/>
    </w:pPr>
    <w:rPr>
      <w:sz w:val="20"/>
      <w:szCs w:val="20"/>
    </w:rPr>
  </w:style>
  <w:style w:type="paragraph" w:customStyle="1" w:styleId="Ttulodatabela">
    <w:name w:val="Título da tabela"/>
    <w:basedOn w:val="Contedodatabela"/>
    <w:qFormat/>
    <w:rsid w:val="00C3166E"/>
    <w:pPr>
      <w:jc w:val="center"/>
    </w:pPr>
    <w:rPr>
      <w:b/>
      <w:bCs/>
      <w:i/>
      <w:iCs/>
    </w:rPr>
  </w:style>
  <w:style w:type="paragraph" w:customStyle="1" w:styleId="Contedodoquadro">
    <w:name w:val="Conteúdo do quadro"/>
    <w:basedOn w:val="Corpodetexto"/>
    <w:qFormat/>
    <w:rsid w:val="00C3166E"/>
  </w:style>
  <w:style w:type="paragraph" w:customStyle="1" w:styleId="Legenda7">
    <w:name w:val="Legenda7"/>
    <w:basedOn w:val="Normal"/>
    <w:qFormat/>
    <w:rsid w:val="00C3166E"/>
    <w:pPr>
      <w:suppressLineNumbers/>
      <w:spacing w:before="120" w:after="120"/>
    </w:pPr>
    <w:rPr>
      <w:rFonts w:cs="Tahoma"/>
      <w:i/>
      <w:iCs/>
      <w:sz w:val="20"/>
      <w:szCs w:val="20"/>
    </w:rPr>
  </w:style>
  <w:style w:type="paragraph" w:customStyle="1" w:styleId="Ttulo7">
    <w:name w:val="Título7"/>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6">
    <w:name w:val="Legenda6"/>
    <w:basedOn w:val="Normal"/>
    <w:qFormat/>
    <w:rsid w:val="00C3166E"/>
    <w:pPr>
      <w:suppressLineNumbers/>
      <w:spacing w:before="120" w:after="120"/>
    </w:pPr>
    <w:rPr>
      <w:rFonts w:cs="Tahoma"/>
      <w:i/>
      <w:iCs/>
      <w:sz w:val="20"/>
      <w:szCs w:val="20"/>
    </w:rPr>
  </w:style>
  <w:style w:type="paragraph" w:customStyle="1" w:styleId="Ttulo60">
    <w:name w:val="Título6"/>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5">
    <w:name w:val="Legenda5"/>
    <w:basedOn w:val="Normal"/>
    <w:qFormat/>
    <w:rsid w:val="00C3166E"/>
    <w:pPr>
      <w:suppressLineNumbers/>
      <w:spacing w:before="120" w:after="120"/>
    </w:pPr>
    <w:rPr>
      <w:rFonts w:cs="Tahoma"/>
      <w:i/>
      <w:iCs/>
      <w:sz w:val="20"/>
      <w:szCs w:val="20"/>
    </w:rPr>
  </w:style>
  <w:style w:type="paragraph" w:customStyle="1" w:styleId="Ttulo50">
    <w:name w:val="Título5"/>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4">
    <w:name w:val="Legenda4"/>
    <w:basedOn w:val="Normal"/>
    <w:qFormat/>
    <w:rsid w:val="00C3166E"/>
    <w:pPr>
      <w:suppressLineNumbers/>
      <w:spacing w:before="120" w:after="120"/>
    </w:pPr>
    <w:rPr>
      <w:rFonts w:cs="Tahoma"/>
      <w:i/>
      <w:iCs/>
      <w:sz w:val="20"/>
      <w:szCs w:val="20"/>
    </w:rPr>
  </w:style>
  <w:style w:type="paragraph" w:customStyle="1" w:styleId="Ttulo40">
    <w:name w:val="Título4"/>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3">
    <w:name w:val="Legenda3"/>
    <w:basedOn w:val="Normal"/>
    <w:qFormat/>
    <w:rsid w:val="00C3166E"/>
    <w:pPr>
      <w:suppressLineNumbers/>
      <w:spacing w:before="120" w:after="120"/>
    </w:pPr>
    <w:rPr>
      <w:rFonts w:cs="Tahoma"/>
      <w:i/>
      <w:iCs/>
      <w:sz w:val="20"/>
      <w:szCs w:val="20"/>
    </w:rPr>
  </w:style>
  <w:style w:type="paragraph" w:customStyle="1" w:styleId="Ttulo30">
    <w:name w:val="Título3"/>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2">
    <w:name w:val="Legenda2"/>
    <w:basedOn w:val="Normal"/>
    <w:qFormat/>
    <w:rsid w:val="00C3166E"/>
    <w:pPr>
      <w:suppressLineNumbers/>
      <w:spacing w:before="120" w:after="120"/>
    </w:pPr>
    <w:rPr>
      <w:rFonts w:cs="Tahoma"/>
      <w:i/>
      <w:iCs/>
      <w:sz w:val="20"/>
      <w:szCs w:val="20"/>
    </w:rPr>
  </w:style>
  <w:style w:type="paragraph" w:customStyle="1" w:styleId="Ttulo20">
    <w:name w:val="Título2"/>
    <w:basedOn w:val="Normal"/>
    <w:next w:val="Corpodetexto"/>
    <w:qFormat/>
    <w:rsid w:val="00C3166E"/>
    <w:pPr>
      <w:keepNext/>
      <w:spacing w:before="240" w:after="120"/>
    </w:pPr>
    <w:rPr>
      <w:rFonts w:ascii="Arial" w:eastAsia="Lucida Sans Unicode" w:hAnsi="Arial" w:cs="Tahoma"/>
      <w:sz w:val="28"/>
      <w:szCs w:val="28"/>
    </w:rPr>
  </w:style>
  <w:style w:type="paragraph" w:customStyle="1" w:styleId="Legenda17">
    <w:name w:val="Legenda1"/>
    <w:basedOn w:val="Normal"/>
    <w:qFormat/>
    <w:rsid w:val="00C3166E"/>
    <w:pPr>
      <w:suppressLineNumbers/>
      <w:spacing w:before="120" w:after="120"/>
    </w:pPr>
    <w:rPr>
      <w:rFonts w:cs="Tahoma"/>
      <w:i/>
      <w:iCs/>
      <w:sz w:val="20"/>
      <w:szCs w:val="20"/>
    </w:rPr>
  </w:style>
  <w:style w:type="paragraph" w:customStyle="1" w:styleId="Ttulo17">
    <w:name w:val="Título1"/>
    <w:basedOn w:val="Normal"/>
    <w:next w:val="Corpodetexto"/>
    <w:qFormat/>
    <w:rsid w:val="00C3166E"/>
    <w:pPr>
      <w:keepNext/>
      <w:spacing w:before="240" w:after="120"/>
    </w:pPr>
    <w:rPr>
      <w:rFonts w:ascii="Arial" w:eastAsia="Lucida Sans Unicode" w:hAnsi="Arial" w:cs="Tahoma"/>
      <w:sz w:val="28"/>
      <w:szCs w:val="28"/>
    </w:rPr>
  </w:style>
  <w:style w:type="paragraph" w:customStyle="1" w:styleId="contedo-da-tabela-western">
    <w:name w:val="conteúdo-da-tabela-western"/>
    <w:basedOn w:val="Normal"/>
    <w:qFormat/>
    <w:rsid w:val="00C3166E"/>
    <w:pPr>
      <w:spacing w:before="280" w:after="119"/>
    </w:pPr>
  </w:style>
  <w:style w:type="paragraph" w:customStyle="1" w:styleId="ContedodaTabela0">
    <w:name w:val="Conteúdo da Tabela"/>
    <w:basedOn w:val="Corpodetexto"/>
    <w:qFormat/>
    <w:rsid w:val="00C3166E"/>
    <w:pPr>
      <w:widowControl w:val="0"/>
      <w:suppressLineNumbers/>
    </w:pPr>
    <w:rPr>
      <w:rFonts w:eastAsia="Arial Unicode MS" w:cs="Tahoma"/>
    </w:rPr>
  </w:style>
  <w:style w:type="paragraph" w:customStyle="1" w:styleId="Contedodetabela">
    <w:name w:val="Conteúdo de tabela"/>
    <w:basedOn w:val="Normal"/>
    <w:qFormat/>
    <w:rsid w:val="00C3166E"/>
    <w:pPr>
      <w:suppressLineNumbers/>
    </w:pPr>
  </w:style>
  <w:style w:type="paragraph" w:customStyle="1" w:styleId="Ttulodetabela">
    <w:name w:val="Título de tabela"/>
    <w:basedOn w:val="Contedodetabela"/>
    <w:qFormat/>
    <w:rsid w:val="00C3166E"/>
    <w:pPr>
      <w:jc w:val="center"/>
    </w:pPr>
    <w:rPr>
      <w:b/>
      <w:bCs/>
    </w:rPr>
  </w:style>
  <w:style w:type="paragraph" w:customStyle="1" w:styleId="Contedodequadro">
    <w:name w:val="Conteúdo de quadro"/>
    <w:basedOn w:val="Corpodetexto"/>
    <w:qFormat/>
    <w:rsid w:val="00C3166E"/>
  </w:style>
  <w:style w:type="paragraph" w:styleId="PargrafodaLista">
    <w:name w:val="List Paragraph"/>
    <w:basedOn w:val="Normal"/>
    <w:uiPriority w:val="34"/>
    <w:qFormat/>
    <w:rsid w:val="00115B53"/>
    <w:pPr>
      <w:ind w:left="708"/>
    </w:pPr>
  </w:style>
  <w:style w:type="paragraph" w:styleId="Textodecomentrio">
    <w:name w:val="annotation text"/>
    <w:basedOn w:val="Normal"/>
    <w:link w:val="TextodecomentrioChar"/>
    <w:uiPriority w:val="99"/>
    <w:semiHidden/>
    <w:unhideWhenUsed/>
    <w:qFormat/>
    <w:rsid w:val="00DB1861"/>
    <w:rPr>
      <w:sz w:val="20"/>
      <w:szCs w:val="20"/>
    </w:rPr>
  </w:style>
  <w:style w:type="paragraph" w:styleId="Assuntodocomentrio">
    <w:name w:val="annotation subject"/>
    <w:basedOn w:val="Textodecomentrio"/>
    <w:next w:val="Textodecomentrio"/>
    <w:link w:val="AssuntodocomentrioChar"/>
    <w:uiPriority w:val="99"/>
    <w:semiHidden/>
    <w:unhideWhenUsed/>
    <w:qFormat/>
    <w:rsid w:val="00DB1861"/>
    <w:rPr>
      <w:b/>
      <w:bCs/>
    </w:rPr>
  </w:style>
  <w:style w:type="paragraph" w:styleId="Textodebalo">
    <w:name w:val="Balloon Text"/>
    <w:basedOn w:val="Normal"/>
    <w:link w:val="TextodebaloChar"/>
    <w:uiPriority w:val="99"/>
    <w:semiHidden/>
    <w:unhideWhenUsed/>
    <w:qFormat/>
    <w:rsid w:val="00DB1861"/>
    <w:rPr>
      <w:rFonts w:ascii="Tahoma" w:hAnsi="Tahoma"/>
      <w:sz w:val="16"/>
      <w:szCs w:val="16"/>
    </w:rPr>
  </w:style>
  <w:style w:type="table" w:customStyle="1" w:styleId="a">
    <w:basedOn w:val="TableNormal1"/>
    <w:rsid w:val="001A632C"/>
    <w:tblPr>
      <w:tblStyleRowBandSize w:val="1"/>
      <w:tblStyleColBandSize w:val="1"/>
      <w:tblCellMar>
        <w:top w:w="55" w:type="dxa"/>
        <w:left w:w="55" w:type="dxa"/>
        <w:bottom w:w="55" w:type="dxa"/>
        <w:right w:w="55" w:type="dxa"/>
      </w:tblCellMar>
    </w:tblPr>
  </w:style>
  <w:style w:type="table" w:customStyle="1" w:styleId="a0">
    <w:basedOn w:val="TableNormal1"/>
    <w:tblPr>
      <w:tblStyleRowBandSize w:val="1"/>
      <w:tblStyleColBandSize w:val="1"/>
      <w:tblCellMar>
        <w:top w:w="55" w:type="dxa"/>
        <w:left w:w="55" w:type="dxa"/>
        <w:bottom w:w="55" w:type="dxa"/>
        <w:right w:w="55" w:type="dxa"/>
      </w:tblCellMar>
    </w:tblPr>
  </w:style>
  <w:style w:type="table" w:customStyle="1" w:styleId="a1">
    <w:basedOn w:val="TableNormal1"/>
    <w:tblPr>
      <w:tblStyleRowBandSize w:val="1"/>
      <w:tblStyleColBandSize w:val="1"/>
      <w:tblCellMar>
        <w:top w:w="55" w:type="dxa"/>
        <w:left w:w="55" w:type="dxa"/>
        <w:bottom w:w="55" w:type="dxa"/>
        <w:right w:w="5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AU6n82MhvQLnJMAxJKGfmD4dFA==">CgMxLjA4AHIhMTN2MW9mc1lBaWFEd2UwVHR1QUdWN19wSlBHVzBVOXpT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6614</Words>
  <Characters>35720</Characters>
  <Application>Microsoft Office Word</Application>
  <DocSecurity>0</DocSecurity>
  <Lines>297</Lines>
  <Paragraphs>84</Paragraphs>
  <ScaleCrop>false</ScaleCrop>
  <Company/>
  <LinksUpToDate>false</LinksUpToDate>
  <CharactersWithSpaces>42250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dc:creator>
  <cp:lastModifiedBy>louraine</cp:lastModifiedBy>
  <cp:revision>2</cp:revision>
  <dcterms:created xsi:type="dcterms:W3CDTF">2022-06-20T17:44:00Z</dcterms:created>
  <dcterms:modified xsi:type="dcterms:W3CDTF">2023-11-01T18:12:00Z</dcterms:modified>
</cp:coreProperties>
</file>